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10" w:rsidRPr="00356724" w:rsidRDefault="00FB2598" w:rsidP="0089301A">
      <w:pPr>
        <w:jc w:val="center"/>
        <w:rPr>
          <w:rFonts w:ascii="標楷體" w:eastAsia="標楷體" w:hAnsi="標楷體"/>
          <w:b/>
          <w:color w:val="000000" w:themeColor="text1"/>
          <w:sz w:val="32"/>
          <w:szCs w:val="32"/>
        </w:rPr>
      </w:pPr>
      <w:r w:rsidRPr="00356724">
        <w:rPr>
          <w:rFonts w:ascii="標楷體" w:eastAsia="標楷體" w:hAnsi="標楷體" w:hint="eastAsia"/>
          <w:b/>
          <w:color w:val="000000" w:themeColor="text1"/>
          <w:sz w:val="32"/>
          <w:szCs w:val="32"/>
        </w:rPr>
        <w:t>國立勤益科技大學科學技術研究發展採購作業要點</w:t>
      </w:r>
    </w:p>
    <w:p w:rsidR="005F57F4" w:rsidRDefault="00572D6A" w:rsidP="0089301A">
      <w:pPr>
        <w:snapToGrid w:val="0"/>
        <w:spacing w:line="0" w:lineRule="atLeast"/>
        <w:jc w:val="righ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104年03月26日</w:t>
      </w:r>
      <w:r w:rsidR="0089301A" w:rsidRPr="00356724">
        <w:rPr>
          <w:rFonts w:ascii="標楷體" w:eastAsia="標楷體" w:hAnsi="標楷體" w:hint="eastAsia"/>
          <w:color w:val="000000" w:themeColor="text1"/>
          <w:sz w:val="20"/>
          <w:szCs w:val="20"/>
        </w:rPr>
        <w:t>行政會議通過</w:t>
      </w:r>
      <w:r w:rsidR="009D67D6">
        <w:rPr>
          <w:rFonts w:ascii="標楷體" w:eastAsia="標楷體" w:hAnsi="標楷體" w:hint="eastAsia"/>
          <w:color w:val="000000" w:themeColor="text1"/>
          <w:sz w:val="20"/>
          <w:szCs w:val="20"/>
        </w:rPr>
        <w:t>訂定</w:t>
      </w:r>
    </w:p>
    <w:p w:rsidR="00FB2598" w:rsidRPr="00356724" w:rsidRDefault="005F6B51" w:rsidP="00ED0F1E">
      <w:pPr>
        <w:pStyle w:val="a3"/>
        <w:numPr>
          <w:ilvl w:val="0"/>
          <w:numId w:val="1"/>
        </w:numPr>
        <w:spacing w:line="400" w:lineRule="exact"/>
        <w:ind w:leftChars="0" w:left="601" w:hanging="601"/>
        <w:rPr>
          <w:rFonts w:ascii="標楷體" w:eastAsia="標楷體" w:hAnsi="標楷體"/>
          <w:color w:val="000000" w:themeColor="text1"/>
          <w:sz w:val="28"/>
          <w:szCs w:val="28"/>
        </w:rPr>
      </w:pPr>
      <w:r w:rsidRPr="00356724">
        <w:rPr>
          <w:rFonts w:eastAsia="標楷體" w:hAnsi="Arial" w:hint="eastAsia"/>
          <w:color w:val="000000" w:themeColor="text1"/>
          <w:sz w:val="28"/>
          <w:szCs w:val="28"/>
        </w:rPr>
        <w:t>國立勤益科技大學</w:t>
      </w:r>
      <w:r w:rsidRPr="00356724">
        <w:rPr>
          <w:rFonts w:eastAsia="標楷體" w:hint="eastAsia"/>
          <w:color w:val="000000" w:themeColor="text1"/>
          <w:sz w:val="28"/>
          <w:szCs w:val="28"/>
        </w:rPr>
        <w:t>(</w:t>
      </w:r>
      <w:r w:rsidRPr="00356724">
        <w:rPr>
          <w:rFonts w:eastAsia="標楷體" w:hAnsi="Arial" w:hint="eastAsia"/>
          <w:color w:val="000000" w:themeColor="text1"/>
          <w:sz w:val="28"/>
          <w:szCs w:val="28"/>
        </w:rPr>
        <w:t>以下簡稱本校</w:t>
      </w:r>
      <w:r w:rsidRPr="00356724">
        <w:rPr>
          <w:rFonts w:eastAsia="標楷體" w:hint="eastAsia"/>
          <w:color w:val="000000" w:themeColor="text1"/>
          <w:sz w:val="28"/>
          <w:szCs w:val="28"/>
        </w:rPr>
        <w:t>)</w:t>
      </w:r>
      <w:r w:rsidRPr="00356724">
        <w:rPr>
          <w:rFonts w:eastAsia="標楷體" w:hAnsi="Arial" w:hint="eastAsia"/>
          <w:color w:val="000000" w:themeColor="text1"/>
          <w:sz w:val="28"/>
          <w:szCs w:val="28"/>
        </w:rPr>
        <w:t>為促進科學技術研究發展及提升採購效率，依「</w:t>
      </w:r>
      <w:r w:rsidRPr="00356724">
        <w:rPr>
          <w:rFonts w:eastAsia="標楷體" w:hAnsi="Arial" w:hint="eastAsia"/>
          <w:color w:val="000000" w:themeColor="text1"/>
          <w:sz w:val="28"/>
          <w:szCs w:val="28"/>
          <w:u w:val="single"/>
        </w:rPr>
        <w:t>科學技術基本法」</w:t>
      </w:r>
      <w:r w:rsidRPr="00356724">
        <w:rPr>
          <w:rFonts w:eastAsia="標楷體" w:hAnsi="Arial" w:hint="eastAsia"/>
          <w:color w:val="000000" w:themeColor="text1"/>
          <w:sz w:val="28"/>
          <w:szCs w:val="28"/>
        </w:rPr>
        <w:t>及「</w:t>
      </w:r>
      <w:r w:rsidRPr="00356724">
        <w:rPr>
          <w:rFonts w:eastAsia="標楷體" w:hAnsi="Arial" w:hint="eastAsia"/>
          <w:color w:val="000000" w:themeColor="text1"/>
          <w:sz w:val="28"/>
          <w:szCs w:val="28"/>
          <w:u w:val="single"/>
        </w:rPr>
        <w:t>科學技術研究發展採購監督管理辦法」</w:t>
      </w:r>
      <w:r w:rsidRPr="00356724">
        <w:rPr>
          <w:rFonts w:eastAsia="標楷體" w:hAnsi="Arial" w:hint="eastAsia"/>
          <w:color w:val="000000" w:themeColor="text1"/>
          <w:sz w:val="28"/>
          <w:szCs w:val="28"/>
        </w:rPr>
        <w:t>，辦理科技研發採購</w:t>
      </w:r>
      <w:r w:rsidRPr="00356724">
        <w:rPr>
          <w:rFonts w:eastAsia="標楷體" w:hint="eastAsia"/>
          <w:color w:val="000000" w:themeColor="text1"/>
          <w:sz w:val="28"/>
          <w:szCs w:val="28"/>
        </w:rPr>
        <w:t>(</w:t>
      </w:r>
      <w:r w:rsidRPr="00356724">
        <w:rPr>
          <w:rFonts w:eastAsia="標楷體" w:hAnsi="Arial" w:hint="eastAsia"/>
          <w:color w:val="000000" w:themeColor="text1"/>
          <w:sz w:val="28"/>
          <w:szCs w:val="28"/>
        </w:rPr>
        <w:t>以下簡稱科研採購</w:t>
      </w:r>
      <w:r w:rsidRPr="00356724">
        <w:rPr>
          <w:rFonts w:eastAsia="標楷體" w:hint="eastAsia"/>
          <w:color w:val="000000" w:themeColor="text1"/>
          <w:sz w:val="28"/>
          <w:szCs w:val="28"/>
        </w:rPr>
        <w:t>)</w:t>
      </w:r>
      <w:r w:rsidRPr="00356724">
        <w:rPr>
          <w:rFonts w:eastAsia="標楷體" w:hAnsi="Arial" w:hint="eastAsia"/>
          <w:color w:val="000000" w:themeColor="text1"/>
          <w:sz w:val="28"/>
          <w:szCs w:val="28"/>
        </w:rPr>
        <w:t>作業，特定本校科學技術研究發展採購採購作業要點</w:t>
      </w:r>
      <w:r w:rsidR="00FB7D52" w:rsidRPr="00356724">
        <w:rPr>
          <w:rFonts w:eastAsia="標楷體" w:hint="eastAsia"/>
          <w:color w:val="000000" w:themeColor="text1"/>
          <w:sz w:val="28"/>
          <w:szCs w:val="28"/>
        </w:rPr>
        <w:t>(</w:t>
      </w:r>
      <w:r w:rsidR="00FB7D52" w:rsidRPr="00356724">
        <w:rPr>
          <w:rFonts w:eastAsia="標楷體" w:hAnsi="Arial" w:hint="eastAsia"/>
          <w:color w:val="000000" w:themeColor="text1"/>
          <w:sz w:val="28"/>
          <w:szCs w:val="28"/>
        </w:rPr>
        <w:t>以下簡稱本要點</w:t>
      </w:r>
      <w:r w:rsidR="00FB7D52" w:rsidRPr="00356724">
        <w:rPr>
          <w:rFonts w:eastAsia="標楷體" w:hint="eastAsia"/>
          <w:color w:val="000000" w:themeColor="text1"/>
          <w:sz w:val="28"/>
          <w:szCs w:val="28"/>
        </w:rPr>
        <w:t>)</w:t>
      </w:r>
      <w:r w:rsidR="00697B23" w:rsidRPr="00356724">
        <w:rPr>
          <w:rFonts w:eastAsia="標楷體" w:hAnsi="Arial" w:hint="eastAsia"/>
          <w:color w:val="000000" w:themeColor="text1"/>
          <w:sz w:val="28"/>
          <w:szCs w:val="28"/>
        </w:rPr>
        <w:t>。</w:t>
      </w:r>
    </w:p>
    <w:p w:rsidR="00FB2598" w:rsidRPr="00356724" w:rsidRDefault="00697B23" w:rsidP="00ED0F1E">
      <w:pPr>
        <w:pStyle w:val="a3"/>
        <w:numPr>
          <w:ilvl w:val="0"/>
          <w:numId w:val="1"/>
        </w:numPr>
        <w:spacing w:line="400" w:lineRule="exact"/>
        <w:ind w:leftChars="0"/>
        <w:rPr>
          <w:rFonts w:ascii="標楷體" w:eastAsia="標楷體" w:hAnsi="標楷體"/>
          <w:color w:val="000000" w:themeColor="text1"/>
          <w:sz w:val="28"/>
          <w:szCs w:val="28"/>
        </w:rPr>
      </w:pPr>
      <w:r w:rsidRPr="00356724">
        <w:rPr>
          <w:rFonts w:eastAsia="標楷體" w:hAnsi="Arial" w:hint="eastAsia"/>
          <w:color w:val="000000" w:themeColor="text1"/>
          <w:sz w:val="28"/>
          <w:szCs w:val="28"/>
        </w:rPr>
        <w:t>科研採購應以促進科技研究發展、維護公共利益、確保採購品質及公平合理為原則</w:t>
      </w:r>
      <w:r w:rsidR="00FB2598" w:rsidRPr="00356724">
        <w:rPr>
          <w:rFonts w:ascii="標楷體" w:eastAsia="標楷體" w:hAnsi="標楷體" w:hint="eastAsia"/>
          <w:color w:val="000000" w:themeColor="text1"/>
          <w:sz w:val="28"/>
          <w:szCs w:val="28"/>
        </w:rPr>
        <w:t>。</w:t>
      </w:r>
    </w:p>
    <w:p w:rsidR="00697B23" w:rsidRPr="00356724" w:rsidRDefault="00FB2598" w:rsidP="00ED0F1E">
      <w:pPr>
        <w:spacing w:line="400" w:lineRule="exact"/>
        <w:rPr>
          <w:rFonts w:eastAsia="標楷體"/>
          <w:color w:val="000000" w:themeColor="text1"/>
          <w:sz w:val="28"/>
          <w:szCs w:val="28"/>
        </w:rPr>
      </w:pPr>
      <w:r w:rsidRPr="00356724">
        <w:rPr>
          <w:rFonts w:ascii="標楷體" w:eastAsia="標楷體" w:hAnsi="標楷體" w:hint="eastAsia"/>
          <w:color w:val="000000" w:themeColor="text1"/>
          <w:sz w:val="28"/>
          <w:szCs w:val="28"/>
        </w:rPr>
        <w:t>三、</w:t>
      </w:r>
      <w:r w:rsidR="00697B23" w:rsidRPr="00356724">
        <w:rPr>
          <w:rFonts w:eastAsia="標楷體" w:hAnsi="Arial" w:hint="eastAsia"/>
          <w:color w:val="000000" w:themeColor="text1"/>
          <w:sz w:val="28"/>
          <w:szCs w:val="28"/>
        </w:rPr>
        <w:t>本要點適用範圍如下：</w:t>
      </w:r>
    </w:p>
    <w:p w:rsidR="00FB7D52" w:rsidRPr="00356724" w:rsidRDefault="00ED0F1E" w:rsidP="00ED0F1E">
      <w:pPr>
        <w:numPr>
          <w:ilvl w:val="0"/>
          <w:numId w:val="3"/>
        </w:numPr>
        <w:spacing w:line="400" w:lineRule="exact"/>
        <w:ind w:left="1049" w:hanging="482"/>
        <w:jc w:val="both"/>
        <w:rPr>
          <w:rFonts w:eastAsia="標楷體" w:hAnsi="Arial"/>
          <w:color w:val="000000" w:themeColor="text1"/>
          <w:sz w:val="28"/>
          <w:szCs w:val="28"/>
        </w:rPr>
      </w:pPr>
      <w:r w:rsidRPr="00356724">
        <w:rPr>
          <w:rFonts w:eastAsia="標楷體" w:hAnsi="Arial" w:hint="eastAsia"/>
          <w:color w:val="000000" w:themeColor="text1"/>
          <w:sz w:val="28"/>
          <w:szCs w:val="28"/>
        </w:rPr>
        <w:t>本校辦理科研採購</w:t>
      </w:r>
      <w:r w:rsidR="000212D0" w:rsidRPr="00356724">
        <w:rPr>
          <w:rFonts w:eastAsia="標楷體" w:hAnsi="Arial" w:hint="eastAsia"/>
          <w:color w:val="000000" w:themeColor="text1"/>
          <w:sz w:val="28"/>
          <w:szCs w:val="28"/>
        </w:rPr>
        <w:t>作業，其範圍包括科技部補助專題研究計畫、</w:t>
      </w:r>
      <w:r w:rsidRPr="00356724">
        <w:rPr>
          <w:rFonts w:eastAsia="標楷體" w:hAnsi="Arial" w:hint="eastAsia"/>
          <w:color w:val="000000" w:themeColor="text1"/>
          <w:sz w:val="28"/>
          <w:szCs w:val="28"/>
        </w:rPr>
        <w:t>經濟部科專計畫</w:t>
      </w:r>
      <w:r w:rsidR="00FB7D52" w:rsidRPr="00356724">
        <w:rPr>
          <w:rFonts w:eastAsia="標楷體" w:hAnsi="Arial" w:hint="eastAsia"/>
          <w:color w:val="000000" w:themeColor="text1"/>
          <w:sz w:val="28"/>
          <w:szCs w:val="28"/>
        </w:rPr>
        <w:t>。</w:t>
      </w:r>
    </w:p>
    <w:p w:rsidR="00FB7D52" w:rsidRPr="00356724" w:rsidRDefault="00FB7D52" w:rsidP="00ED0F1E">
      <w:pPr>
        <w:numPr>
          <w:ilvl w:val="0"/>
          <w:numId w:val="3"/>
        </w:numPr>
        <w:spacing w:line="400" w:lineRule="exact"/>
        <w:ind w:left="1049" w:hanging="482"/>
        <w:jc w:val="both"/>
        <w:rPr>
          <w:rFonts w:eastAsia="標楷體"/>
          <w:color w:val="000000" w:themeColor="text1"/>
          <w:sz w:val="28"/>
          <w:szCs w:val="28"/>
        </w:rPr>
      </w:pPr>
      <w:r w:rsidRPr="00356724">
        <w:rPr>
          <w:rFonts w:eastAsia="標楷體" w:hAnsi="Arial" w:hint="eastAsia"/>
          <w:color w:val="000000" w:themeColor="text1"/>
          <w:sz w:val="28"/>
          <w:szCs w:val="28"/>
        </w:rPr>
        <w:t>計畫結餘款及管理費，不適用本要點。</w:t>
      </w:r>
    </w:p>
    <w:p w:rsidR="00FB7D52" w:rsidRPr="00356724" w:rsidRDefault="00FB7D52" w:rsidP="00ED0F1E">
      <w:pPr>
        <w:numPr>
          <w:ilvl w:val="0"/>
          <w:numId w:val="3"/>
        </w:numPr>
        <w:spacing w:line="400" w:lineRule="exact"/>
        <w:ind w:left="1049" w:hanging="482"/>
        <w:jc w:val="both"/>
        <w:rPr>
          <w:rFonts w:eastAsia="標楷體"/>
          <w:color w:val="000000" w:themeColor="text1"/>
          <w:sz w:val="28"/>
          <w:szCs w:val="28"/>
        </w:rPr>
      </w:pPr>
      <w:r w:rsidRPr="00356724">
        <w:rPr>
          <w:rFonts w:eastAsia="標楷體" w:hAnsi="Arial" w:hint="eastAsia"/>
          <w:color w:val="000000" w:themeColor="text1"/>
          <w:sz w:val="28"/>
          <w:szCs w:val="28"/>
        </w:rPr>
        <w:t>前款採購是否屬於科學技術研究發展計畫，應以該補助或委辦契約為準；如有疑義時，由補助機關認定之。</w:t>
      </w:r>
    </w:p>
    <w:p w:rsidR="00FB7D52" w:rsidRPr="00356724" w:rsidRDefault="00FB7D52" w:rsidP="00ED0F1E">
      <w:pPr>
        <w:numPr>
          <w:ilvl w:val="0"/>
          <w:numId w:val="3"/>
        </w:numPr>
        <w:spacing w:line="400" w:lineRule="exact"/>
        <w:ind w:left="1049" w:hanging="482"/>
        <w:jc w:val="both"/>
        <w:rPr>
          <w:rFonts w:eastAsia="標楷體"/>
          <w:color w:val="000000" w:themeColor="text1"/>
          <w:sz w:val="28"/>
          <w:szCs w:val="28"/>
        </w:rPr>
      </w:pPr>
      <w:r w:rsidRPr="00356724">
        <w:rPr>
          <w:rFonts w:eastAsia="標楷體" w:hAnsi="Arial" w:hint="eastAsia"/>
          <w:color w:val="000000" w:themeColor="text1"/>
          <w:sz w:val="28"/>
          <w:szCs w:val="28"/>
        </w:rPr>
        <w:t>原屬科研採購範圍者，亦得選擇採取政府採購法之規定辦理採購。</w:t>
      </w:r>
    </w:p>
    <w:p w:rsidR="00FB2598" w:rsidRPr="00356724" w:rsidRDefault="001C2426" w:rsidP="00ED0F1E">
      <w:pPr>
        <w:spacing w:line="400" w:lineRule="exact"/>
        <w:ind w:leftChars="236" w:left="1034" w:hangingChars="167" w:hanging="468"/>
        <w:rPr>
          <w:rFonts w:ascii="標楷體" w:eastAsia="標楷體" w:hAnsi="標楷體"/>
          <w:color w:val="000000" w:themeColor="text1"/>
          <w:sz w:val="28"/>
          <w:szCs w:val="28"/>
        </w:rPr>
      </w:pPr>
      <w:r w:rsidRPr="00356724">
        <w:rPr>
          <w:rFonts w:eastAsia="標楷體" w:hAnsi="Arial" w:hint="eastAsia"/>
          <w:color w:val="000000" w:themeColor="text1"/>
          <w:sz w:val="28"/>
          <w:szCs w:val="28"/>
        </w:rPr>
        <w:t>(</w:t>
      </w:r>
      <w:r w:rsidRPr="00356724">
        <w:rPr>
          <w:rFonts w:eastAsia="標楷體" w:hAnsi="Arial" w:hint="eastAsia"/>
          <w:color w:val="000000" w:themeColor="text1"/>
          <w:sz w:val="28"/>
          <w:szCs w:val="28"/>
        </w:rPr>
        <w:t>五</w:t>
      </w:r>
      <w:r w:rsidRPr="00356724">
        <w:rPr>
          <w:rFonts w:eastAsia="標楷體" w:hAnsi="Arial" w:hint="eastAsia"/>
          <w:color w:val="000000" w:themeColor="text1"/>
          <w:sz w:val="28"/>
          <w:szCs w:val="28"/>
        </w:rPr>
        <w:t>)</w:t>
      </w:r>
      <w:r w:rsidR="00FB7D52" w:rsidRPr="00356724">
        <w:rPr>
          <w:rFonts w:eastAsia="標楷體" w:hAnsi="Arial" w:hint="eastAsia"/>
          <w:color w:val="000000" w:themeColor="text1"/>
          <w:sz w:val="28"/>
          <w:szCs w:val="28"/>
        </w:rPr>
        <w:t>本要點未規定</w:t>
      </w:r>
      <w:r w:rsidR="005F6B51" w:rsidRPr="00356724">
        <w:rPr>
          <w:rFonts w:eastAsia="標楷體" w:hAnsi="Arial" w:hint="eastAsia"/>
          <w:color w:val="000000" w:themeColor="text1"/>
          <w:sz w:val="28"/>
          <w:szCs w:val="28"/>
        </w:rPr>
        <w:t>之</w:t>
      </w:r>
      <w:r w:rsidR="00FB7D52" w:rsidRPr="00356724">
        <w:rPr>
          <w:rFonts w:eastAsia="標楷體" w:hAnsi="Arial" w:hint="eastAsia"/>
          <w:color w:val="000000" w:themeColor="text1"/>
          <w:sz w:val="28"/>
          <w:szCs w:val="28"/>
        </w:rPr>
        <w:t>適用範圍，得參照政府採購法、</w:t>
      </w:r>
      <w:r w:rsidR="001F7DDD" w:rsidRPr="00356724">
        <w:rPr>
          <w:rFonts w:eastAsia="標楷體" w:hAnsi="Arial" w:hint="eastAsia"/>
          <w:color w:val="000000" w:themeColor="text1"/>
          <w:sz w:val="28"/>
          <w:szCs w:val="28"/>
        </w:rPr>
        <w:t>本校</w:t>
      </w:r>
      <w:r w:rsidR="00FB7D52" w:rsidRPr="00356724">
        <w:rPr>
          <w:rFonts w:eastAsia="標楷體" w:hAnsi="Arial" w:hint="eastAsia"/>
          <w:color w:val="000000" w:themeColor="text1"/>
          <w:sz w:val="28"/>
          <w:szCs w:val="28"/>
        </w:rPr>
        <w:t>購置財物</w:t>
      </w:r>
      <w:r w:rsidR="00FB7D52" w:rsidRPr="00356724">
        <w:rPr>
          <w:rFonts w:eastAsia="標楷體" w:hint="eastAsia"/>
          <w:color w:val="000000" w:themeColor="text1"/>
          <w:sz w:val="28"/>
          <w:szCs w:val="28"/>
        </w:rPr>
        <w:t>(</w:t>
      </w:r>
      <w:r w:rsidR="00FB7D52" w:rsidRPr="00356724">
        <w:rPr>
          <w:rFonts w:eastAsia="標楷體" w:hAnsi="Arial" w:hint="eastAsia"/>
          <w:color w:val="000000" w:themeColor="text1"/>
          <w:sz w:val="28"/>
          <w:szCs w:val="28"/>
        </w:rPr>
        <w:t>勞務</w:t>
      </w:r>
      <w:r w:rsidR="00FB7D52" w:rsidRPr="00356724">
        <w:rPr>
          <w:rFonts w:eastAsia="標楷體" w:hint="eastAsia"/>
          <w:color w:val="000000" w:themeColor="text1"/>
          <w:sz w:val="28"/>
          <w:szCs w:val="28"/>
        </w:rPr>
        <w:t>)</w:t>
      </w:r>
      <w:r w:rsidR="00FB7D52" w:rsidRPr="00356724">
        <w:rPr>
          <w:rFonts w:eastAsia="標楷體" w:hAnsi="Arial" w:hint="eastAsia"/>
          <w:color w:val="000000" w:themeColor="text1"/>
          <w:sz w:val="28"/>
          <w:szCs w:val="28"/>
        </w:rPr>
        <w:t>程序及權責劃分表等相關規定辦理</w:t>
      </w:r>
      <w:r w:rsidR="00FB2598" w:rsidRPr="00356724">
        <w:rPr>
          <w:rFonts w:ascii="標楷體" w:eastAsia="標楷體" w:hAnsi="標楷體" w:hint="eastAsia"/>
          <w:color w:val="000000" w:themeColor="text1"/>
          <w:sz w:val="28"/>
          <w:szCs w:val="28"/>
        </w:rPr>
        <w:t>。</w:t>
      </w:r>
    </w:p>
    <w:p w:rsidR="00FB2598" w:rsidRPr="00356724" w:rsidRDefault="00FB2598"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四、相關名詞定義：</w:t>
      </w:r>
    </w:p>
    <w:p w:rsidR="00697B23" w:rsidRPr="00356724" w:rsidRDefault="00727F6D" w:rsidP="00ED0F1E">
      <w:pPr>
        <w:numPr>
          <w:ilvl w:val="0"/>
          <w:numId w:val="4"/>
        </w:numPr>
        <w:spacing w:line="400" w:lineRule="exact"/>
        <w:rPr>
          <w:rFonts w:eastAsia="標楷體"/>
          <w:color w:val="000000" w:themeColor="text1"/>
          <w:sz w:val="28"/>
          <w:szCs w:val="28"/>
        </w:rPr>
      </w:pPr>
      <w:r w:rsidRPr="00356724">
        <w:rPr>
          <w:rFonts w:eastAsia="標楷體" w:hAnsi="Arial" w:hint="eastAsia"/>
          <w:color w:val="000000" w:themeColor="text1"/>
          <w:sz w:val="28"/>
          <w:szCs w:val="28"/>
        </w:rPr>
        <w:t>科研採購：指依科學技術基本法第六條第四項規定，接受政府機關</w:t>
      </w:r>
      <w:r w:rsidRPr="00356724">
        <w:rPr>
          <w:rFonts w:eastAsia="標楷體" w:hint="eastAsia"/>
          <w:color w:val="000000" w:themeColor="text1"/>
          <w:sz w:val="28"/>
          <w:szCs w:val="28"/>
        </w:rPr>
        <w:t>(</w:t>
      </w:r>
      <w:r w:rsidRPr="00356724">
        <w:rPr>
          <w:rFonts w:eastAsia="標楷體" w:hAnsi="Arial" w:hint="eastAsia"/>
          <w:color w:val="000000" w:themeColor="text1"/>
          <w:sz w:val="28"/>
          <w:szCs w:val="28"/>
        </w:rPr>
        <w:t>構</w:t>
      </w:r>
      <w:r w:rsidRPr="00356724">
        <w:rPr>
          <w:rFonts w:eastAsia="標楷體" w:hint="eastAsia"/>
          <w:color w:val="000000" w:themeColor="text1"/>
          <w:sz w:val="28"/>
          <w:szCs w:val="28"/>
        </w:rPr>
        <w:t>)</w:t>
      </w:r>
      <w:r w:rsidRPr="00356724">
        <w:rPr>
          <w:rFonts w:eastAsia="標楷體" w:hAnsi="Arial" w:hint="eastAsia"/>
          <w:color w:val="000000" w:themeColor="text1"/>
          <w:sz w:val="28"/>
          <w:szCs w:val="28"/>
        </w:rPr>
        <w:t>國家科學技術發展基金之補助、委託或出資所執行科技研發計畫所需辦理財物、勞務或工程之採購，其經費須為全屬科技預算，目的為科技研發</w:t>
      </w:r>
      <w:r w:rsidR="00697B23" w:rsidRPr="00356724">
        <w:rPr>
          <w:rFonts w:eastAsia="標楷體" w:hAnsi="Arial" w:hint="eastAsia"/>
          <w:color w:val="000000" w:themeColor="text1"/>
          <w:sz w:val="28"/>
          <w:szCs w:val="28"/>
        </w:rPr>
        <w:t>。</w:t>
      </w:r>
    </w:p>
    <w:p w:rsidR="00727F6D" w:rsidRPr="00356724" w:rsidRDefault="00727F6D" w:rsidP="00ED0F1E">
      <w:pPr>
        <w:numPr>
          <w:ilvl w:val="0"/>
          <w:numId w:val="4"/>
        </w:numPr>
        <w:spacing w:line="400" w:lineRule="exact"/>
        <w:rPr>
          <w:rFonts w:ascii="標楷體" w:eastAsia="標楷體" w:hAnsi="標楷體"/>
          <w:color w:val="000000" w:themeColor="text1"/>
          <w:sz w:val="28"/>
          <w:szCs w:val="28"/>
        </w:rPr>
      </w:pPr>
      <w:r w:rsidRPr="00356724">
        <w:rPr>
          <w:rFonts w:eastAsia="標楷體" w:hAnsi="Arial" w:hint="eastAsia"/>
          <w:color w:val="000000" w:themeColor="text1"/>
          <w:sz w:val="28"/>
          <w:szCs w:val="28"/>
        </w:rPr>
        <w:t>公開招標：</w:t>
      </w:r>
      <w:r w:rsidRPr="00356724">
        <w:rPr>
          <w:rFonts w:ascii="標楷體" w:eastAsia="標楷體" w:hAnsi="標楷體" w:hint="eastAsia"/>
          <w:bCs/>
          <w:color w:val="000000" w:themeColor="text1"/>
          <w:sz w:val="28"/>
          <w:szCs w:val="28"/>
        </w:rPr>
        <w:t>指採購金額達新臺幣一百萬元以上，以公告方式邀請不特定廠商投標，投標廠商家數無限制，縱僅一家廠商投標，亦可開標。</w:t>
      </w:r>
    </w:p>
    <w:p w:rsidR="00697B23" w:rsidRPr="00356724" w:rsidRDefault="00727F6D" w:rsidP="00ED0F1E">
      <w:pPr>
        <w:numPr>
          <w:ilvl w:val="0"/>
          <w:numId w:val="4"/>
        </w:numPr>
        <w:spacing w:line="400" w:lineRule="exact"/>
        <w:rPr>
          <w:rFonts w:ascii="標楷體" w:eastAsia="標楷體" w:hAnsi="標楷體"/>
          <w:color w:val="000000" w:themeColor="text1"/>
          <w:sz w:val="28"/>
          <w:szCs w:val="28"/>
        </w:rPr>
      </w:pPr>
      <w:r w:rsidRPr="00356724">
        <w:rPr>
          <w:rFonts w:eastAsia="標楷體" w:hAnsi="Arial" w:hint="eastAsia"/>
          <w:color w:val="000000" w:themeColor="text1"/>
          <w:sz w:val="28"/>
          <w:szCs w:val="28"/>
        </w:rPr>
        <w:t>限制性招標：</w:t>
      </w:r>
      <w:r w:rsidRPr="00356724">
        <w:rPr>
          <w:rFonts w:ascii="標楷體" w:eastAsia="標楷體" w:hAnsi="標楷體" w:hint="eastAsia"/>
          <w:bCs/>
          <w:color w:val="000000" w:themeColor="text1"/>
          <w:sz w:val="28"/>
          <w:szCs w:val="28"/>
        </w:rPr>
        <w:t>指採購金額達新臺幣一百萬元以上，不經公告程序，邀請二家以上廠商比價或僅邀請一家廠商議價</w:t>
      </w:r>
      <w:r w:rsidR="00697B23" w:rsidRPr="00356724">
        <w:rPr>
          <w:rFonts w:ascii="標楷體" w:eastAsia="標楷體" w:hAnsi="標楷體" w:hint="eastAsia"/>
          <w:color w:val="000000" w:themeColor="text1"/>
          <w:sz w:val="28"/>
          <w:szCs w:val="28"/>
        </w:rPr>
        <w:t>。</w:t>
      </w:r>
    </w:p>
    <w:p w:rsidR="00FB2598" w:rsidRPr="00356724" w:rsidRDefault="00697B23" w:rsidP="00ED0F1E">
      <w:pPr>
        <w:spacing w:line="400" w:lineRule="exact"/>
        <w:ind w:leftChars="262" w:left="1172" w:hangingChars="194" w:hanging="543"/>
        <w:rPr>
          <w:rFonts w:ascii="標楷體" w:eastAsia="標楷體" w:hAnsi="標楷體"/>
          <w:color w:val="000000" w:themeColor="text1"/>
          <w:sz w:val="28"/>
          <w:szCs w:val="28"/>
        </w:rPr>
      </w:pPr>
      <w:r w:rsidRPr="00356724">
        <w:rPr>
          <w:rFonts w:ascii="標楷體" w:eastAsia="標楷體" w:hAnsi="標楷體" w:hint="eastAsia"/>
          <w:bCs/>
          <w:color w:val="000000" w:themeColor="text1"/>
          <w:sz w:val="28"/>
          <w:szCs w:val="28"/>
        </w:rPr>
        <w:t>(四)</w:t>
      </w:r>
      <w:r w:rsidR="00727F6D" w:rsidRPr="00356724">
        <w:rPr>
          <w:rFonts w:ascii="標楷體" w:eastAsia="標楷體" w:hAnsi="標楷體" w:hint="eastAsia"/>
          <w:bCs/>
          <w:color w:val="000000" w:themeColor="text1"/>
          <w:sz w:val="28"/>
          <w:szCs w:val="28"/>
        </w:rPr>
        <w:t>小額採購：指採購金額未逾新臺幣十萬元者，得不經公告程序，逕洽廠商採購，免提供報價或企劃書。逾新台幣十萬元未達新臺幣一百萬元者，得不經公告程序，由請購單位取得至少一家(含)之書面報價或企劃書，依核准請購單逕洽廠商辦理決標後採購</w:t>
      </w:r>
      <w:r w:rsidR="00FB2598"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五、各相關單位權責如下：</w:t>
      </w:r>
    </w:p>
    <w:p w:rsidR="00727F6D" w:rsidRPr="00356724" w:rsidRDefault="00727F6D" w:rsidP="00ED0F1E">
      <w:pPr>
        <w:numPr>
          <w:ilvl w:val="0"/>
          <w:numId w:val="5"/>
        </w:numPr>
        <w:spacing w:line="400" w:lineRule="exact"/>
        <w:jc w:val="both"/>
        <w:rPr>
          <w:rFonts w:eastAsia="標楷體"/>
          <w:color w:val="000000" w:themeColor="text1"/>
          <w:sz w:val="28"/>
          <w:szCs w:val="28"/>
        </w:rPr>
      </w:pPr>
      <w:r w:rsidRPr="00356724">
        <w:rPr>
          <w:rFonts w:eastAsia="標楷體" w:hAnsi="Arial" w:hint="eastAsia"/>
          <w:color w:val="000000" w:themeColor="text1"/>
          <w:sz w:val="28"/>
          <w:szCs w:val="28"/>
        </w:rPr>
        <w:t>請購單位：指接受委託或補助計畫之單位，負責辦理新臺幣一百萬元以下採購案件之全部請購及履約管理之作業。</w:t>
      </w:r>
    </w:p>
    <w:p w:rsidR="00697B23" w:rsidRPr="00356724" w:rsidRDefault="00727F6D" w:rsidP="00ED0F1E">
      <w:pPr>
        <w:spacing w:line="400" w:lineRule="exact"/>
        <w:ind w:leftChars="245" w:left="1050" w:hangingChars="165" w:hanging="462"/>
        <w:jc w:val="both"/>
        <w:rPr>
          <w:rFonts w:eastAsia="標楷體"/>
          <w:color w:val="000000" w:themeColor="text1"/>
          <w:sz w:val="28"/>
          <w:szCs w:val="28"/>
        </w:rPr>
      </w:pPr>
      <w:r w:rsidRPr="00356724">
        <w:rPr>
          <w:rFonts w:eastAsia="標楷體" w:hAnsi="Arial" w:hint="eastAsia"/>
          <w:color w:val="000000" w:themeColor="text1"/>
          <w:sz w:val="28"/>
          <w:szCs w:val="28"/>
        </w:rPr>
        <w:t>(</w:t>
      </w:r>
      <w:r w:rsidRPr="00356724">
        <w:rPr>
          <w:rFonts w:eastAsia="標楷體" w:hAnsi="Arial" w:hint="eastAsia"/>
          <w:color w:val="000000" w:themeColor="text1"/>
          <w:sz w:val="28"/>
          <w:szCs w:val="28"/>
        </w:rPr>
        <w:t>二</w:t>
      </w:r>
      <w:r w:rsidRPr="00356724">
        <w:rPr>
          <w:rFonts w:eastAsia="標楷體" w:hAnsi="Arial" w:hint="eastAsia"/>
          <w:color w:val="000000" w:themeColor="text1"/>
          <w:sz w:val="28"/>
          <w:szCs w:val="28"/>
        </w:rPr>
        <w:t>)</w:t>
      </w:r>
      <w:r w:rsidRPr="00356724">
        <w:rPr>
          <w:rFonts w:eastAsia="標楷體" w:hAnsi="Arial" w:hint="eastAsia"/>
          <w:color w:val="000000" w:themeColor="text1"/>
          <w:sz w:val="28"/>
          <w:szCs w:val="28"/>
        </w:rPr>
        <w:t>研發單位：</w:t>
      </w:r>
      <w:r w:rsidRPr="00356724">
        <w:rPr>
          <w:rFonts w:ascii="標楷體" w:eastAsia="標楷體" w:hAnsi="標楷體" w:hint="eastAsia"/>
          <w:bCs/>
          <w:color w:val="000000" w:themeColor="text1"/>
          <w:sz w:val="28"/>
          <w:szCs w:val="28"/>
        </w:rPr>
        <w:t>審查請購標的是否適用科研採購</w:t>
      </w:r>
      <w:r w:rsidR="00756104" w:rsidRPr="00356724">
        <w:rPr>
          <w:rFonts w:eastAsia="標楷體" w:hAnsi="Arial" w:hint="eastAsia"/>
          <w:color w:val="000000" w:themeColor="text1"/>
          <w:sz w:val="28"/>
          <w:szCs w:val="28"/>
        </w:rPr>
        <w:t>。</w:t>
      </w:r>
    </w:p>
    <w:p w:rsidR="00697B23" w:rsidRPr="00356724" w:rsidRDefault="00697B23" w:rsidP="00ED0F1E">
      <w:pPr>
        <w:spacing w:line="400" w:lineRule="exact"/>
        <w:ind w:leftChars="251" w:left="1050" w:hangingChars="160" w:hanging="448"/>
        <w:jc w:val="both"/>
        <w:rPr>
          <w:rFonts w:eastAsia="標楷體"/>
          <w:color w:val="000000" w:themeColor="text1"/>
          <w:sz w:val="28"/>
          <w:szCs w:val="28"/>
        </w:rPr>
      </w:pPr>
      <w:r w:rsidRPr="00356724">
        <w:rPr>
          <w:rFonts w:eastAsia="標楷體" w:hAnsi="Arial" w:hint="eastAsia"/>
          <w:color w:val="000000" w:themeColor="text1"/>
          <w:sz w:val="28"/>
          <w:szCs w:val="28"/>
        </w:rPr>
        <w:t>(</w:t>
      </w:r>
      <w:r w:rsidRPr="00356724">
        <w:rPr>
          <w:rFonts w:eastAsia="標楷體" w:hAnsi="Arial" w:hint="eastAsia"/>
          <w:color w:val="000000" w:themeColor="text1"/>
          <w:sz w:val="28"/>
          <w:szCs w:val="28"/>
        </w:rPr>
        <w:t>三</w:t>
      </w:r>
      <w:r w:rsidRPr="00356724">
        <w:rPr>
          <w:rFonts w:eastAsia="標楷體" w:hAnsi="Arial" w:hint="eastAsia"/>
          <w:color w:val="000000" w:themeColor="text1"/>
          <w:sz w:val="28"/>
          <w:szCs w:val="28"/>
        </w:rPr>
        <w:t>)</w:t>
      </w:r>
      <w:r w:rsidR="00727F6D" w:rsidRPr="00356724">
        <w:rPr>
          <w:rFonts w:eastAsia="標楷體" w:hAnsi="Arial" w:hint="eastAsia"/>
          <w:color w:val="000000" w:themeColor="text1"/>
          <w:sz w:val="28"/>
          <w:szCs w:val="28"/>
        </w:rPr>
        <w:t>採購單位：辦理新臺幣一百萬元以上招標採購案件之比價、議價、招標、</w:t>
      </w:r>
      <w:r w:rsidR="00727F6D" w:rsidRPr="00356724">
        <w:rPr>
          <w:rFonts w:eastAsia="標楷體" w:hAnsi="Arial" w:hint="eastAsia"/>
          <w:color w:val="000000" w:themeColor="text1"/>
          <w:sz w:val="28"/>
          <w:szCs w:val="28"/>
        </w:rPr>
        <w:lastRenderedPageBreak/>
        <w:t>開標、決標、訂約、驗收及爭議處理等事宜。本校科技採購網路平台日常資訊公開相關事宜，由總務處事務組辦理。</w:t>
      </w:r>
      <w:r w:rsidR="00727F6D" w:rsidRPr="00356724">
        <w:rPr>
          <w:rFonts w:ascii="標楷體" w:eastAsia="標楷體" w:hAnsi="標楷體" w:hint="eastAsia"/>
          <w:bCs/>
          <w:color w:val="000000" w:themeColor="text1"/>
          <w:sz w:val="28"/>
          <w:szCs w:val="28"/>
        </w:rPr>
        <w:t>未達新臺幣一百萬元小額採購，由需求或使用單位辦理</w:t>
      </w:r>
      <w:r w:rsidRPr="00356724">
        <w:rPr>
          <w:rFonts w:eastAsia="標楷體" w:hAnsi="Arial" w:hint="eastAsia"/>
          <w:color w:val="000000" w:themeColor="text1"/>
          <w:sz w:val="28"/>
          <w:szCs w:val="28"/>
        </w:rPr>
        <w:t>。</w:t>
      </w:r>
    </w:p>
    <w:p w:rsidR="00DA01D2" w:rsidRPr="00356724" w:rsidRDefault="00697B23" w:rsidP="00ED0F1E">
      <w:pPr>
        <w:spacing w:line="400" w:lineRule="exact"/>
        <w:ind w:leftChars="251" w:left="1050" w:hangingChars="160" w:hanging="448"/>
        <w:rPr>
          <w:rFonts w:ascii="標楷體" w:eastAsia="標楷體" w:hAnsi="標楷體"/>
          <w:color w:val="000000" w:themeColor="text1"/>
          <w:sz w:val="28"/>
          <w:szCs w:val="28"/>
        </w:rPr>
      </w:pPr>
      <w:r w:rsidRPr="00356724">
        <w:rPr>
          <w:rFonts w:eastAsia="標楷體" w:hAnsi="Arial" w:hint="eastAsia"/>
          <w:color w:val="000000" w:themeColor="text1"/>
          <w:sz w:val="28"/>
          <w:szCs w:val="28"/>
        </w:rPr>
        <w:t>(</w:t>
      </w:r>
      <w:r w:rsidRPr="00356724">
        <w:rPr>
          <w:rFonts w:eastAsia="標楷體" w:hAnsi="Arial" w:hint="eastAsia"/>
          <w:color w:val="000000" w:themeColor="text1"/>
          <w:sz w:val="28"/>
          <w:szCs w:val="28"/>
        </w:rPr>
        <w:t>四</w:t>
      </w:r>
      <w:r w:rsidRPr="00356724">
        <w:rPr>
          <w:rFonts w:eastAsia="標楷體" w:hAnsi="Arial" w:hint="eastAsia"/>
          <w:color w:val="000000" w:themeColor="text1"/>
          <w:sz w:val="28"/>
          <w:szCs w:val="28"/>
        </w:rPr>
        <w:t>)</w:t>
      </w:r>
      <w:r w:rsidRPr="00356724">
        <w:rPr>
          <w:rFonts w:eastAsia="標楷體" w:hAnsi="Arial" w:hint="eastAsia"/>
          <w:color w:val="000000" w:themeColor="text1"/>
          <w:sz w:val="28"/>
          <w:szCs w:val="28"/>
        </w:rPr>
        <w:t>主計單位：負責辦理科研採購案件之監辦事項，</w:t>
      </w:r>
      <w:r w:rsidRPr="00356724">
        <w:rPr>
          <w:rFonts w:ascii="標楷體" w:eastAsia="標楷體" w:hAnsi="標楷體" w:hint="eastAsia"/>
          <w:bCs/>
          <w:color w:val="000000" w:themeColor="text1"/>
          <w:sz w:val="28"/>
          <w:szCs w:val="28"/>
        </w:rPr>
        <w:t>審查計畫項目是否符合，採購預算額度是否足夠，並控管計畫經費</w:t>
      </w:r>
      <w:r w:rsidR="00327CCE" w:rsidRPr="00356724">
        <w:rPr>
          <w:rFonts w:ascii="標楷體" w:eastAsia="標楷體" w:hAnsi="標楷體" w:hint="eastAsia"/>
          <w:color w:val="000000" w:themeColor="text1"/>
          <w:sz w:val="28"/>
          <w:szCs w:val="28"/>
        </w:rPr>
        <w:t>。</w:t>
      </w:r>
    </w:p>
    <w:p w:rsidR="00727F6D" w:rsidRPr="00356724" w:rsidRDefault="00327CCE" w:rsidP="00ED0F1E">
      <w:pPr>
        <w:spacing w:line="400" w:lineRule="exact"/>
        <w:ind w:leftChars="1" w:left="559" w:hangingChars="199" w:hanging="557"/>
        <w:rPr>
          <w:rFonts w:eastAsia="標楷體"/>
          <w:color w:val="000000" w:themeColor="text1"/>
          <w:sz w:val="28"/>
          <w:szCs w:val="28"/>
        </w:rPr>
      </w:pPr>
      <w:r w:rsidRPr="00356724">
        <w:rPr>
          <w:rFonts w:ascii="標楷體" w:eastAsia="標楷體" w:hAnsi="標楷體" w:hint="eastAsia"/>
          <w:color w:val="000000" w:themeColor="text1"/>
          <w:sz w:val="28"/>
          <w:szCs w:val="28"/>
        </w:rPr>
        <w:t>六、</w:t>
      </w:r>
      <w:r w:rsidR="00727F6D" w:rsidRPr="00356724">
        <w:rPr>
          <w:rFonts w:eastAsia="標楷體" w:hint="eastAsia"/>
          <w:color w:val="000000" w:themeColor="text1"/>
          <w:sz w:val="28"/>
          <w:szCs w:val="28"/>
        </w:rPr>
        <w:t>請購及採購程序</w:t>
      </w:r>
      <w:r w:rsidR="00727F6D" w:rsidRPr="00356724">
        <w:rPr>
          <w:rFonts w:eastAsia="標楷體" w:hint="eastAsia"/>
          <w:color w:val="000000" w:themeColor="text1"/>
          <w:sz w:val="28"/>
          <w:szCs w:val="28"/>
        </w:rPr>
        <w:t>:</w:t>
      </w:r>
    </w:p>
    <w:p w:rsidR="00727F6D" w:rsidRPr="00356724" w:rsidRDefault="00727F6D" w:rsidP="00ED0F1E">
      <w:pPr>
        <w:spacing w:line="400" w:lineRule="exact"/>
        <w:ind w:leftChars="233" w:left="559" w:firstLineChars="2" w:firstLine="6"/>
        <w:rPr>
          <w:rFonts w:eastAsia="標楷體"/>
          <w:color w:val="000000" w:themeColor="text1"/>
          <w:sz w:val="28"/>
          <w:szCs w:val="28"/>
        </w:rPr>
      </w:pPr>
      <w:r w:rsidRPr="00356724">
        <w:rPr>
          <w:rFonts w:eastAsia="標楷體" w:hint="eastAsia"/>
          <w:color w:val="000000" w:themeColor="text1"/>
          <w:sz w:val="28"/>
          <w:szCs w:val="28"/>
        </w:rPr>
        <w:t>由計畫主持人提出請購單，經單位主管審核後，會簽相關單位並簽請</w:t>
      </w:r>
      <w:r w:rsidRPr="00356724">
        <w:rPr>
          <w:rFonts w:eastAsia="標楷體" w:hint="eastAsia"/>
          <w:color w:val="000000" w:themeColor="text1"/>
          <w:sz w:val="28"/>
          <w:szCs w:val="28"/>
        </w:rPr>
        <w:t xml:space="preserve">  </w:t>
      </w:r>
      <w:r w:rsidRPr="00356724">
        <w:rPr>
          <w:rFonts w:eastAsia="標楷體" w:hint="eastAsia"/>
          <w:color w:val="000000" w:themeColor="text1"/>
          <w:sz w:val="28"/>
          <w:szCs w:val="28"/>
        </w:rPr>
        <w:t>校長或其授權人員核准後，依下列程序辦理：</w:t>
      </w:r>
    </w:p>
    <w:p w:rsidR="00727F6D" w:rsidRPr="00356724" w:rsidRDefault="00727F6D" w:rsidP="00ED0F1E">
      <w:pPr>
        <w:numPr>
          <w:ilvl w:val="0"/>
          <w:numId w:val="6"/>
        </w:numPr>
        <w:spacing w:line="400" w:lineRule="exact"/>
        <w:rPr>
          <w:rFonts w:eastAsia="標楷體"/>
          <w:color w:val="000000" w:themeColor="text1"/>
          <w:sz w:val="28"/>
          <w:szCs w:val="28"/>
        </w:rPr>
      </w:pPr>
      <w:r w:rsidRPr="00356724">
        <w:rPr>
          <w:rFonts w:eastAsia="標楷體" w:hint="eastAsia"/>
          <w:color w:val="000000" w:themeColor="text1"/>
          <w:sz w:val="28"/>
          <w:szCs w:val="28"/>
        </w:rPr>
        <w:t>採購總額未達新臺幣一百萬元者，得逕洽廠商經協商後採購。</w:t>
      </w:r>
    </w:p>
    <w:p w:rsidR="00727F6D" w:rsidRPr="00356724" w:rsidRDefault="00727F6D" w:rsidP="00ED0F1E">
      <w:pPr>
        <w:numPr>
          <w:ilvl w:val="0"/>
          <w:numId w:val="6"/>
        </w:numPr>
        <w:spacing w:line="400" w:lineRule="exact"/>
        <w:rPr>
          <w:rFonts w:eastAsia="標楷體"/>
          <w:color w:val="000000" w:themeColor="text1"/>
          <w:sz w:val="28"/>
          <w:szCs w:val="28"/>
        </w:rPr>
      </w:pPr>
      <w:r w:rsidRPr="00356724">
        <w:rPr>
          <w:rFonts w:eastAsia="標楷體" w:hint="eastAsia"/>
          <w:color w:val="000000" w:themeColor="text1"/>
          <w:sz w:val="28"/>
          <w:szCs w:val="28"/>
        </w:rPr>
        <w:t>採購總額新臺幣一百萬元以上</w:t>
      </w:r>
      <w:r w:rsidRPr="00356724">
        <w:rPr>
          <w:rFonts w:eastAsia="標楷體" w:hint="eastAsia"/>
          <w:color w:val="000000" w:themeColor="text1"/>
          <w:sz w:val="28"/>
          <w:szCs w:val="28"/>
        </w:rPr>
        <w:t>(</w:t>
      </w:r>
      <w:r w:rsidRPr="00356724">
        <w:rPr>
          <w:rFonts w:eastAsia="標楷體" w:hint="eastAsia"/>
          <w:color w:val="000000" w:themeColor="text1"/>
          <w:sz w:val="28"/>
          <w:szCs w:val="28"/>
        </w:rPr>
        <w:t>含本數、全數合計金額及後續擴充</w:t>
      </w:r>
      <w:r w:rsidRPr="00356724">
        <w:rPr>
          <w:rFonts w:eastAsia="標楷體" w:hint="eastAsia"/>
          <w:color w:val="000000" w:themeColor="text1"/>
          <w:sz w:val="28"/>
          <w:szCs w:val="28"/>
        </w:rPr>
        <w:t>)</w:t>
      </w:r>
      <w:r w:rsidRPr="00356724">
        <w:rPr>
          <w:rFonts w:eastAsia="標楷體" w:hint="eastAsia"/>
          <w:color w:val="000000" w:themeColor="text1"/>
          <w:sz w:val="28"/>
          <w:szCs w:val="28"/>
        </w:rPr>
        <w:t>，應採公開招標方式辦理，並不得化整為零分批辦理。唯符合下列情形之一者，得採限制性招標辦理</w:t>
      </w:r>
      <w:r w:rsidRPr="00356724">
        <w:rPr>
          <w:rFonts w:eastAsia="標楷體" w:hint="eastAsia"/>
          <w:color w:val="000000" w:themeColor="text1"/>
          <w:sz w:val="28"/>
          <w:szCs w:val="28"/>
        </w:rPr>
        <w:t>:</w:t>
      </w:r>
    </w:p>
    <w:p w:rsidR="00727F6D" w:rsidRPr="00356724" w:rsidRDefault="00727F6D" w:rsidP="00ED0F1E">
      <w:pPr>
        <w:numPr>
          <w:ilvl w:val="3"/>
          <w:numId w:val="7"/>
        </w:numPr>
        <w:spacing w:line="400" w:lineRule="exact"/>
        <w:ind w:left="1176" w:hanging="266"/>
        <w:rPr>
          <w:rFonts w:eastAsia="標楷體"/>
          <w:color w:val="000000" w:themeColor="text1"/>
          <w:sz w:val="28"/>
          <w:szCs w:val="28"/>
        </w:rPr>
      </w:pPr>
      <w:r w:rsidRPr="00356724">
        <w:rPr>
          <w:rFonts w:eastAsia="標楷體" w:hint="eastAsia"/>
          <w:color w:val="000000" w:themeColor="text1"/>
          <w:sz w:val="28"/>
          <w:szCs w:val="28"/>
        </w:rPr>
        <w:t>以公開招標方式辦理，結果無廠商投標或無合格標者，且以原定招標內容及條件未經重大改變者為限。</w:t>
      </w:r>
    </w:p>
    <w:p w:rsidR="00727F6D" w:rsidRPr="00356724" w:rsidRDefault="00727F6D" w:rsidP="00ED0F1E">
      <w:pPr>
        <w:numPr>
          <w:ilvl w:val="3"/>
          <w:numId w:val="7"/>
        </w:numPr>
        <w:spacing w:line="400" w:lineRule="exact"/>
        <w:ind w:left="1176" w:hanging="266"/>
        <w:rPr>
          <w:rFonts w:eastAsia="標楷體"/>
          <w:color w:val="000000" w:themeColor="text1"/>
          <w:sz w:val="28"/>
          <w:szCs w:val="28"/>
        </w:rPr>
      </w:pPr>
      <w:r w:rsidRPr="00356724">
        <w:rPr>
          <w:rFonts w:eastAsia="標楷體" w:hint="eastAsia"/>
          <w:color w:val="000000" w:themeColor="text1"/>
          <w:sz w:val="28"/>
          <w:szCs w:val="28"/>
        </w:rPr>
        <w:t>屬專屬權力、獨家製造或供應、藝術品、秘密諮詢，無其他合適替代標的者。</w:t>
      </w:r>
    </w:p>
    <w:p w:rsidR="00727F6D" w:rsidRPr="00356724" w:rsidRDefault="00727F6D" w:rsidP="00ED0F1E">
      <w:pPr>
        <w:numPr>
          <w:ilvl w:val="3"/>
          <w:numId w:val="7"/>
        </w:numPr>
        <w:spacing w:line="400" w:lineRule="exact"/>
        <w:ind w:left="1176" w:hanging="266"/>
        <w:rPr>
          <w:rFonts w:eastAsia="標楷體"/>
          <w:color w:val="000000" w:themeColor="text1"/>
          <w:sz w:val="28"/>
          <w:szCs w:val="28"/>
        </w:rPr>
      </w:pPr>
      <w:r w:rsidRPr="00356724">
        <w:rPr>
          <w:rFonts w:eastAsia="標楷體" w:hint="eastAsia"/>
          <w:color w:val="000000" w:themeColor="text1"/>
          <w:sz w:val="28"/>
          <w:szCs w:val="28"/>
        </w:rPr>
        <w:t>遇有不可預見之緊急事故，致無法以公開招標程序適時辦理，且有必要者。</w:t>
      </w:r>
    </w:p>
    <w:p w:rsidR="00727F6D" w:rsidRPr="00356724" w:rsidRDefault="00727F6D" w:rsidP="00ED0F1E">
      <w:pPr>
        <w:numPr>
          <w:ilvl w:val="3"/>
          <w:numId w:val="7"/>
        </w:numPr>
        <w:spacing w:line="400" w:lineRule="exact"/>
        <w:ind w:left="1176" w:hanging="266"/>
        <w:rPr>
          <w:rFonts w:eastAsia="標楷體"/>
          <w:color w:val="000000" w:themeColor="text1"/>
          <w:sz w:val="28"/>
          <w:szCs w:val="28"/>
        </w:rPr>
      </w:pPr>
      <w:r w:rsidRPr="00356724">
        <w:rPr>
          <w:rFonts w:eastAsia="標楷體" w:hint="eastAsia"/>
          <w:color w:val="000000" w:themeColor="text1"/>
          <w:sz w:val="28"/>
          <w:szCs w:val="28"/>
        </w:rPr>
        <w:t>原有採購之後續維修、零</w:t>
      </w:r>
      <w:r w:rsidRPr="00356724">
        <w:rPr>
          <w:rFonts w:eastAsia="標楷體" w:hint="eastAsia"/>
          <w:color w:val="000000" w:themeColor="text1"/>
          <w:sz w:val="28"/>
          <w:szCs w:val="28"/>
        </w:rPr>
        <w:t>(</w:t>
      </w:r>
      <w:r w:rsidRPr="00356724">
        <w:rPr>
          <w:rFonts w:eastAsia="標楷體" w:hint="eastAsia"/>
          <w:color w:val="000000" w:themeColor="text1"/>
          <w:sz w:val="28"/>
          <w:szCs w:val="28"/>
        </w:rPr>
        <w:t>配</w:t>
      </w:r>
      <w:r w:rsidRPr="00356724">
        <w:rPr>
          <w:rFonts w:eastAsia="標楷體" w:hint="eastAsia"/>
          <w:color w:val="000000" w:themeColor="text1"/>
          <w:sz w:val="28"/>
          <w:szCs w:val="28"/>
        </w:rPr>
        <w:t>)</w:t>
      </w:r>
      <w:r w:rsidRPr="00356724">
        <w:rPr>
          <w:rFonts w:eastAsia="標楷體" w:hint="eastAsia"/>
          <w:color w:val="000000" w:themeColor="text1"/>
          <w:sz w:val="28"/>
          <w:szCs w:val="28"/>
        </w:rPr>
        <w:t>件供應、更換或擴充，因相容或互通性之需要，必須向原供應廠商採購者。</w:t>
      </w:r>
    </w:p>
    <w:p w:rsidR="00327CCE" w:rsidRPr="00356724" w:rsidRDefault="00727F6D" w:rsidP="00ED0F1E">
      <w:pPr>
        <w:spacing w:line="400" w:lineRule="exact"/>
        <w:ind w:leftChars="233" w:left="559" w:firstLineChars="104" w:firstLine="291"/>
        <w:rPr>
          <w:rFonts w:ascii="標楷體" w:eastAsia="標楷體" w:hAnsi="標楷體"/>
          <w:color w:val="000000" w:themeColor="text1"/>
          <w:sz w:val="28"/>
          <w:szCs w:val="28"/>
        </w:rPr>
      </w:pPr>
      <w:r w:rsidRPr="00356724">
        <w:rPr>
          <w:rFonts w:eastAsia="標楷體" w:hint="eastAsia"/>
          <w:color w:val="000000" w:themeColor="text1"/>
          <w:sz w:val="28"/>
          <w:szCs w:val="28"/>
        </w:rPr>
        <w:t>5.</w:t>
      </w:r>
      <w:r w:rsidRPr="00356724">
        <w:rPr>
          <w:rFonts w:eastAsia="標楷體" w:hint="eastAsia"/>
          <w:color w:val="000000" w:themeColor="text1"/>
          <w:sz w:val="28"/>
          <w:szCs w:val="28"/>
        </w:rPr>
        <w:t>屬原型或首次製造、供應之標的，以研究發展、實驗或開發性質辦理者</w:t>
      </w:r>
      <w:r w:rsidR="00327CCE" w:rsidRPr="00356724">
        <w:rPr>
          <w:rFonts w:ascii="標楷體" w:eastAsia="標楷體" w:hAnsi="標楷體" w:hint="eastAsia"/>
          <w:color w:val="000000" w:themeColor="text1"/>
          <w:sz w:val="28"/>
          <w:szCs w:val="28"/>
        </w:rPr>
        <w:t>。</w:t>
      </w:r>
    </w:p>
    <w:p w:rsidR="00727F6D" w:rsidRPr="00356724" w:rsidRDefault="00DD0B1F" w:rsidP="00ED0F1E">
      <w:pPr>
        <w:spacing w:line="400" w:lineRule="exact"/>
        <w:ind w:leftChars="353" w:left="1133" w:hangingChars="102" w:hanging="286"/>
        <w:rPr>
          <w:rFonts w:eastAsia="標楷體"/>
          <w:color w:val="000000" w:themeColor="text1"/>
          <w:sz w:val="28"/>
          <w:szCs w:val="28"/>
        </w:rPr>
      </w:pPr>
      <w:r w:rsidRPr="00356724">
        <w:rPr>
          <w:rFonts w:ascii="標楷體" w:eastAsia="標楷體" w:hAnsi="標楷體" w:hint="eastAsia"/>
          <w:color w:val="000000" w:themeColor="text1"/>
          <w:sz w:val="28"/>
          <w:szCs w:val="28"/>
        </w:rPr>
        <w:t>6.</w:t>
      </w:r>
      <w:r w:rsidR="00727F6D" w:rsidRPr="00356724">
        <w:rPr>
          <w:rFonts w:eastAsia="標楷體" w:hint="eastAsia"/>
          <w:color w:val="000000" w:themeColor="text1"/>
          <w:sz w:val="28"/>
          <w:szCs w:val="28"/>
        </w:rPr>
        <w:t>在原招標目的範圍內，因未能預見之情形，必須追加契約以外之工程，如另行招標，有產生重大不便及技術銜接或經濟上困難之虞，非洽原訂約廠商辦理，不能達成契約之目的，且未逾原契約金額百分之五十者。</w:t>
      </w:r>
    </w:p>
    <w:p w:rsidR="00727F6D" w:rsidRPr="00356724" w:rsidRDefault="00727F6D" w:rsidP="00ED0F1E">
      <w:pPr>
        <w:spacing w:line="400" w:lineRule="exact"/>
        <w:ind w:leftChars="355" w:left="1132" w:hangingChars="100" w:hanging="280"/>
        <w:rPr>
          <w:rFonts w:eastAsia="標楷體"/>
          <w:color w:val="000000" w:themeColor="text1"/>
          <w:sz w:val="28"/>
          <w:szCs w:val="28"/>
        </w:rPr>
      </w:pPr>
      <w:r w:rsidRPr="00356724">
        <w:rPr>
          <w:rFonts w:eastAsia="標楷體" w:hint="eastAsia"/>
          <w:color w:val="000000" w:themeColor="text1"/>
          <w:sz w:val="28"/>
          <w:szCs w:val="28"/>
        </w:rPr>
        <w:t>7.</w:t>
      </w:r>
      <w:r w:rsidRPr="00356724">
        <w:rPr>
          <w:rFonts w:eastAsia="標楷體" w:hint="eastAsia"/>
          <w:color w:val="000000" w:themeColor="text1"/>
          <w:sz w:val="28"/>
          <w:szCs w:val="28"/>
        </w:rPr>
        <w:t>原有採購之後續擴充，且於原招標文件中敘明需擴充之期間、金額或數量者。</w:t>
      </w:r>
    </w:p>
    <w:p w:rsidR="00727F6D" w:rsidRPr="00356724" w:rsidRDefault="00727F6D" w:rsidP="00ED0F1E">
      <w:pPr>
        <w:spacing w:line="400" w:lineRule="exact"/>
        <w:ind w:firstLineChars="303" w:firstLine="848"/>
        <w:rPr>
          <w:rFonts w:eastAsia="標楷體"/>
          <w:color w:val="000000" w:themeColor="text1"/>
          <w:sz w:val="28"/>
          <w:szCs w:val="28"/>
        </w:rPr>
      </w:pPr>
      <w:r w:rsidRPr="00356724">
        <w:rPr>
          <w:rFonts w:eastAsia="標楷體" w:hint="eastAsia"/>
          <w:color w:val="000000" w:themeColor="text1"/>
          <w:sz w:val="28"/>
          <w:szCs w:val="28"/>
        </w:rPr>
        <w:t>8.</w:t>
      </w:r>
      <w:r w:rsidRPr="00356724">
        <w:rPr>
          <w:rFonts w:eastAsia="標楷體" w:hint="eastAsia"/>
          <w:color w:val="000000" w:themeColor="text1"/>
          <w:sz w:val="28"/>
          <w:szCs w:val="28"/>
        </w:rPr>
        <w:t>在集中交易或公開競價市場採購財物。</w:t>
      </w:r>
    </w:p>
    <w:p w:rsidR="00727F6D" w:rsidRPr="00356724" w:rsidRDefault="00727F6D" w:rsidP="00ED0F1E">
      <w:pPr>
        <w:spacing w:line="400" w:lineRule="exact"/>
        <w:ind w:firstLineChars="303" w:firstLine="848"/>
        <w:rPr>
          <w:rFonts w:eastAsia="標楷體"/>
          <w:color w:val="000000" w:themeColor="text1"/>
          <w:sz w:val="28"/>
          <w:szCs w:val="28"/>
        </w:rPr>
      </w:pPr>
      <w:r w:rsidRPr="00356724">
        <w:rPr>
          <w:rFonts w:eastAsia="標楷體" w:hint="eastAsia"/>
          <w:color w:val="000000" w:themeColor="text1"/>
          <w:sz w:val="28"/>
          <w:szCs w:val="28"/>
        </w:rPr>
        <w:t>9.</w:t>
      </w:r>
      <w:r w:rsidRPr="00356724">
        <w:rPr>
          <w:rFonts w:eastAsia="標楷體" w:hint="eastAsia"/>
          <w:color w:val="000000" w:themeColor="text1"/>
          <w:sz w:val="28"/>
          <w:szCs w:val="28"/>
        </w:rPr>
        <w:t>委託專業服務、技術服務或資訊服務，經公開公平評選為優勝者。</w:t>
      </w:r>
    </w:p>
    <w:p w:rsidR="00727F6D" w:rsidRPr="00356724" w:rsidRDefault="00727F6D" w:rsidP="00ED0F1E">
      <w:pPr>
        <w:spacing w:line="400" w:lineRule="exact"/>
        <w:ind w:leftChars="361" w:left="1157" w:hangingChars="104" w:hanging="291"/>
        <w:rPr>
          <w:rFonts w:eastAsia="標楷體"/>
          <w:color w:val="000000" w:themeColor="text1"/>
          <w:sz w:val="28"/>
          <w:szCs w:val="28"/>
        </w:rPr>
      </w:pPr>
      <w:r w:rsidRPr="00356724">
        <w:rPr>
          <w:rFonts w:eastAsia="標楷體" w:hint="eastAsia"/>
          <w:color w:val="000000" w:themeColor="text1"/>
          <w:sz w:val="28"/>
          <w:szCs w:val="28"/>
        </w:rPr>
        <w:t>10.</w:t>
      </w:r>
      <w:r w:rsidRPr="00356724">
        <w:rPr>
          <w:rFonts w:eastAsia="標楷體" w:hint="eastAsia"/>
          <w:color w:val="000000" w:themeColor="text1"/>
          <w:sz w:val="28"/>
          <w:szCs w:val="28"/>
        </w:rPr>
        <w:t>以公告程序辦理設計競賽，經公開客觀評選為優勝者。</w:t>
      </w:r>
    </w:p>
    <w:p w:rsidR="00727F6D" w:rsidRPr="00356724" w:rsidRDefault="00727F6D" w:rsidP="00ED0F1E">
      <w:pPr>
        <w:spacing w:line="400" w:lineRule="exact"/>
        <w:ind w:leftChars="361" w:left="1157" w:hangingChars="104" w:hanging="291"/>
        <w:rPr>
          <w:rFonts w:eastAsia="標楷體"/>
          <w:color w:val="000000" w:themeColor="text1"/>
          <w:sz w:val="28"/>
          <w:szCs w:val="28"/>
        </w:rPr>
      </w:pPr>
      <w:r w:rsidRPr="00356724">
        <w:rPr>
          <w:rFonts w:eastAsia="標楷體" w:hint="eastAsia"/>
          <w:color w:val="000000" w:themeColor="text1"/>
          <w:sz w:val="28"/>
          <w:szCs w:val="28"/>
        </w:rPr>
        <w:t>11.</w:t>
      </w:r>
      <w:r w:rsidRPr="00356724">
        <w:rPr>
          <w:rFonts w:eastAsia="標楷體" w:hint="eastAsia"/>
          <w:color w:val="000000" w:themeColor="text1"/>
          <w:sz w:val="28"/>
          <w:szCs w:val="28"/>
        </w:rPr>
        <w:t>委託專業領域具領先地位之自然人、法人或經公告審查評鑑為優秀之學術或非營利機構進行科技、技術引進、行政或學術研究發展。</w:t>
      </w:r>
    </w:p>
    <w:p w:rsidR="00727F6D" w:rsidRPr="00356724" w:rsidRDefault="00727F6D" w:rsidP="00ED0F1E">
      <w:pPr>
        <w:spacing w:line="400" w:lineRule="exact"/>
        <w:ind w:leftChars="361" w:left="1157" w:hangingChars="104" w:hanging="291"/>
        <w:rPr>
          <w:rFonts w:eastAsia="標楷體"/>
          <w:color w:val="000000" w:themeColor="text1"/>
          <w:sz w:val="28"/>
          <w:szCs w:val="28"/>
        </w:rPr>
      </w:pPr>
      <w:r w:rsidRPr="00356724">
        <w:rPr>
          <w:rFonts w:eastAsia="標楷體" w:hint="eastAsia"/>
          <w:color w:val="000000" w:themeColor="text1"/>
          <w:sz w:val="28"/>
          <w:szCs w:val="28"/>
        </w:rPr>
        <w:t>12.</w:t>
      </w:r>
      <w:r w:rsidRPr="00356724">
        <w:rPr>
          <w:rFonts w:eastAsia="標楷體" w:hint="eastAsia"/>
          <w:color w:val="000000" w:themeColor="text1"/>
          <w:sz w:val="28"/>
          <w:szCs w:val="28"/>
        </w:rPr>
        <w:t>配合本校特定研究或研製計畫之需求特性、特殊功能，或其他專業性之工程、財務、勞務項目。</w:t>
      </w:r>
    </w:p>
    <w:p w:rsidR="00327CCE" w:rsidRPr="00356724" w:rsidRDefault="00727F6D" w:rsidP="00ED0F1E">
      <w:pPr>
        <w:spacing w:line="400" w:lineRule="exact"/>
        <w:ind w:leftChars="353" w:left="1133" w:hangingChars="102" w:hanging="286"/>
        <w:rPr>
          <w:rFonts w:ascii="標楷體" w:eastAsia="標楷體" w:hAnsi="標楷體"/>
          <w:color w:val="000000" w:themeColor="text1"/>
          <w:sz w:val="28"/>
          <w:szCs w:val="28"/>
        </w:rPr>
      </w:pPr>
      <w:r w:rsidRPr="00356724">
        <w:rPr>
          <w:rFonts w:eastAsia="標楷體" w:hint="eastAsia"/>
          <w:color w:val="000000" w:themeColor="text1"/>
          <w:sz w:val="28"/>
          <w:szCs w:val="28"/>
        </w:rPr>
        <w:t>13.</w:t>
      </w:r>
      <w:r w:rsidRPr="00356724">
        <w:rPr>
          <w:rFonts w:eastAsia="標楷體" w:hint="eastAsia"/>
          <w:color w:val="000000" w:themeColor="text1"/>
          <w:sz w:val="28"/>
          <w:szCs w:val="28"/>
        </w:rPr>
        <w:t>其他必要情況且經簽請</w:t>
      </w:r>
      <w:r w:rsidRPr="00356724">
        <w:rPr>
          <w:rFonts w:eastAsia="標楷體" w:hint="eastAsia"/>
          <w:color w:val="000000" w:themeColor="text1"/>
          <w:sz w:val="28"/>
          <w:szCs w:val="28"/>
        </w:rPr>
        <w:t xml:space="preserve">  </w:t>
      </w:r>
      <w:r w:rsidRPr="00356724">
        <w:rPr>
          <w:rFonts w:eastAsia="標楷體" w:hint="eastAsia"/>
          <w:color w:val="000000" w:themeColor="text1"/>
          <w:sz w:val="28"/>
          <w:szCs w:val="28"/>
        </w:rPr>
        <w:t>校長同意者</w:t>
      </w:r>
      <w:r w:rsidR="00327CCE"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ind w:leftChars="251" w:left="1134" w:hangingChars="190" w:hanging="532"/>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(三)</w:t>
      </w:r>
      <w:r w:rsidR="00464764" w:rsidRPr="00356724">
        <w:rPr>
          <w:rFonts w:eastAsia="標楷體" w:hint="eastAsia"/>
          <w:color w:val="000000" w:themeColor="text1"/>
          <w:sz w:val="28"/>
          <w:szCs w:val="28"/>
        </w:rPr>
        <w:t>採購案件內容變更或取消採購時，</w:t>
      </w:r>
      <w:r w:rsidR="00464764" w:rsidRPr="00356724">
        <w:rPr>
          <w:rFonts w:ascii="標楷體" w:eastAsia="標楷體" w:hAnsi="標楷體" w:hint="eastAsia"/>
          <w:color w:val="000000" w:themeColor="text1"/>
          <w:sz w:val="28"/>
          <w:szCs w:val="28"/>
        </w:rPr>
        <w:t>應專案簽請 校長核可，</w:t>
      </w:r>
      <w:r w:rsidR="00464764" w:rsidRPr="00356724">
        <w:rPr>
          <w:rFonts w:eastAsia="標楷體" w:hint="eastAsia"/>
          <w:color w:val="000000" w:themeColor="text1"/>
          <w:sz w:val="28"/>
          <w:szCs w:val="28"/>
        </w:rPr>
        <w:t>內容變更後，</w:t>
      </w:r>
      <w:r w:rsidR="00464764" w:rsidRPr="00356724">
        <w:rPr>
          <w:rFonts w:eastAsia="標楷體" w:hint="eastAsia"/>
          <w:color w:val="000000" w:themeColor="text1"/>
          <w:sz w:val="28"/>
          <w:szCs w:val="28"/>
        </w:rPr>
        <w:lastRenderedPageBreak/>
        <w:t>則應依採購程序，重新辦理</w:t>
      </w:r>
      <w:r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七、協商資訊公開：</w:t>
      </w:r>
    </w:p>
    <w:p w:rsidR="002B1520" w:rsidRPr="00356724" w:rsidRDefault="002B1520" w:rsidP="00ED0F1E">
      <w:pPr>
        <w:numPr>
          <w:ilvl w:val="0"/>
          <w:numId w:val="8"/>
        </w:numPr>
        <w:spacing w:line="400" w:lineRule="exact"/>
        <w:rPr>
          <w:rFonts w:eastAsia="標楷體"/>
          <w:color w:val="000000" w:themeColor="text1"/>
          <w:sz w:val="28"/>
          <w:szCs w:val="28"/>
        </w:rPr>
      </w:pPr>
      <w:r w:rsidRPr="00356724">
        <w:rPr>
          <w:rFonts w:eastAsia="標楷體" w:hint="eastAsia"/>
          <w:color w:val="000000" w:themeColor="text1"/>
          <w:sz w:val="28"/>
          <w:szCs w:val="28"/>
        </w:rPr>
        <w:t>請購單位訂定採購契約前，得與供應商就採購工程、設備規格或勞務需求等進行協商。</w:t>
      </w:r>
    </w:p>
    <w:p w:rsidR="00327CCE" w:rsidRPr="00356724" w:rsidRDefault="002B1520" w:rsidP="00ED0F1E">
      <w:pPr>
        <w:spacing w:line="400" w:lineRule="exact"/>
        <w:ind w:leftChars="236" w:left="1076" w:hangingChars="182" w:hanging="510"/>
        <w:rPr>
          <w:rFonts w:ascii="標楷體" w:eastAsia="標楷體" w:hAnsi="標楷體"/>
          <w:color w:val="000000" w:themeColor="text1"/>
          <w:sz w:val="28"/>
          <w:szCs w:val="28"/>
        </w:rPr>
      </w:pPr>
      <w:r w:rsidRPr="00356724">
        <w:rPr>
          <w:rFonts w:eastAsia="標楷體" w:hint="eastAsia"/>
          <w:color w:val="000000" w:themeColor="text1"/>
          <w:sz w:val="28"/>
          <w:szCs w:val="28"/>
        </w:rPr>
        <w:t>(</w:t>
      </w:r>
      <w:r w:rsidRPr="00356724">
        <w:rPr>
          <w:rFonts w:eastAsia="標楷體" w:hint="eastAsia"/>
          <w:color w:val="000000" w:themeColor="text1"/>
          <w:sz w:val="28"/>
          <w:szCs w:val="28"/>
        </w:rPr>
        <w:t>二</w:t>
      </w:r>
      <w:r w:rsidRPr="00356724">
        <w:rPr>
          <w:rFonts w:eastAsia="標楷體" w:hint="eastAsia"/>
          <w:color w:val="000000" w:themeColor="text1"/>
          <w:sz w:val="28"/>
          <w:szCs w:val="28"/>
        </w:rPr>
        <w:t>)</w:t>
      </w:r>
      <w:r w:rsidRPr="00356724">
        <w:rPr>
          <w:rFonts w:eastAsia="標楷體" w:hint="eastAsia"/>
          <w:color w:val="000000" w:themeColor="text1"/>
          <w:sz w:val="28"/>
          <w:szCs w:val="28"/>
        </w:rPr>
        <w:t>協商之所有往來書面文件等，應隨案附卷備查。如協商非以書面為之者，如往來電話、傳真等，應作成書面紀錄，載明接觸對象、時間、地點及內容</w:t>
      </w:r>
      <w:r w:rsidR="00327CCE"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八、招標資訊公開：</w:t>
      </w:r>
    </w:p>
    <w:p w:rsidR="000C1283" w:rsidRPr="00356724" w:rsidRDefault="00327CCE" w:rsidP="00ED0F1E">
      <w:pPr>
        <w:spacing w:line="400" w:lineRule="exact"/>
        <w:ind w:leftChars="254" w:left="1078" w:hangingChars="167" w:hanging="468"/>
        <w:rPr>
          <w:rFonts w:eastAsia="標楷體"/>
          <w:color w:val="000000" w:themeColor="text1"/>
          <w:sz w:val="28"/>
          <w:szCs w:val="28"/>
        </w:rPr>
      </w:pPr>
      <w:r w:rsidRPr="00356724">
        <w:rPr>
          <w:rFonts w:ascii="標楷體" w:eastAsia="標楷體" w:hAnsi="標楷體" w:hint="eastAsia"/>
          <w:color w:val="000000" w:themeColor="text1"/>
          <w:sz w:val="28"/>
          <w:szCs w:val="28"/>
        </w:rPr>
        <w:t>(一)</w:t>
      </w:r>
      <w:r w:rsidR="000C1283" w:rsidRPr="00356724">
        <w:rPr>
          <w:rFonts w:eastAsia="標楷體" w:hint="eastAsia"/>
          <w:color w:val="000000" w:themeColor="text1"/>
          <w:sz w:val="28"/>
          <w:szCs w:val="28"/>
        </w:rPr>
        <w:t>辦理科研公開招標採購時，應將相關資訊公開於本校科研採購資訊網站平台。公告期間以七日曆天為原則，公告內容有修正時，亦同。</w:t>
      </w:r>
    </w:p>
    <w:p w:rsidR="00327CCE" w:rsidRPr="00356724" w:rsidRDefault="000C1283" w:rsidP="00ED0F1E">
      <w:pPr>
        <w:spacing w:line="400" w:lineRule="exact"/>
        <w:ind w:leftChars="254" w:left="1078" w:hangingChars="167" w:hanging="468"/>
        <w:rPr>
          <w:rFonts w:ascii="標楷體" w:eastAsia="標楷體" w:hAnsi="標楷體"/>
          <w:color w:val="000000" w:themeColor="text1"/>
          <w:sz w:val="28"/>
          <w:szCs w:val="28"/>
        </w:rPr>
      </w:pPr>
      <w:r w:rsidRPr="00356724">
        <w:rPr>
          <w:rFonts w:eastAsia="標楷體" w:hint="eastAsia"/>
          <w:color w:val="000000" w:themeColor="text1"/>
          <w:sz w:val="28"/>
          <w:szCs w:val="28"/>
        </w:rPr>
        <w:t>(</w:t>
      </w:r>
      <w:r w:rsidRPr="00356724">
        <w:rPr>
          <w:rFonts w:eastAsia="標楷體" w:hint="eastAsia"/>
          <w:color w:val="000000" w:themeColor="text1"/>
          <w:sz w:val="28"/>
          <w:szCs w:val="28"/>
        </w:rPr>
        <w:t>二</w:t>
      </w:r>
      <w:r w:rsidRPr="00356724">
        <w:rPr>
          <w:rFonts w:eastAsia="標楷體" w:hint="eastAsia"/>
          <w:color w:val="000000" w:themeColor="text1"/>
          <w:sz w:val="28"/>
          <w:szCs w:val="28"/>
        </w:rPr>
        <w:t>)</w:t>
      </w:r>
      <w:r w:rsidRPr="00356724">
        <w:rPr>
          <w:rFonts w:eastAsia="標楷體" w:hint="eastAsia"/>
          <w:color w:val="000000" w:themeColor="text1"/>
          <w:sz w:val="28"/>
          <w:szCs w:val="28"/>
        </w:rPr>
        <w:t>公開招標案件採購完成後，應將每案決標結果登錄於本校科研採購資訊網站平台</w:t>
      </w:r>
      <w:r w:rsidR="00327CCE" w:rsidRPr="00356724">
        <w:rPr>
          <w:rFonts w:ascii="標楷體" w:eastAsia="標楷體" w:hAnsi="標楷體" w:hint="eastAsia"/>
          <w:color w:val="000000" w:themeColor="text1"/>
          <w:sz w:val="28"/>
          <w:szCs w:val="28"/>
        </w:rPr>
        <w:t>。</w:t>
      </w:r>
    </w:p>
    <w:p w:rsidR="007B267A" w:rsidRPr="00356724" w:rsidRDefault="00327CCE" w:rsidP="00ED0F1E">
      <w:pPr>
        <w:pStyle w:val="a8"/>
        <w:wordWrap/>
        <w:adjustRightInd w:val="0"/>
        <w:snapToGrid w:val="0"/>
        <w:spacing w:line="400" w:lineRule="exact"/>
        <w:ind w:left="546" w:hangingChars="195" w:hanging="546"/>
        <w:rPr>
          <w:rFonts w:cs="新細明體"/>
          <w:color w:val="000000" w:themeColor="text1"/>
          <w:kern w:val="0"/>
          <w:sz w:val="28"/>
          <w:szCs w:val="28"/>
        </w:rPr>
      </w:pPr>
      <w:r w:rsidRPr="00356724">
        <w:rPr>
          <w:rFonts w:hint="eastAsia"/>
          <w:color w:val="000000" w:themeColor="text1"/>
          <w:sz w:val="28"/>
          <w:szCs w:val="28"/>
        </w:rPr>
        <w:t>九、</w:t>
      </w:r>
      <w:r w:rsidR="005F6B51" w:rsidRPr="00356724">
        <w:rPr>
          <w:rFonts w:hint="eastAsia"/>
          <w:color w:val="000000" w:themeColor="text1"/>
          <w:sz w:val="28"/>
          <w:szCs w:val="28"/>
        </w:rPr>
        <w:t>科研</w:t>
      </w:r>
      <w:r w:rsidR="00B969ED" w:rsidRPr="00356724">
        <w:rPr>
          <w:rFonts w:cs="新細明體" w:hint="eastAsia"/>
          <w:color w:val="000000" w:themeColor="text1"/>
          <w:kern w:val="0"/>
          <w:sz w:val="28"/>
          <w:szCs w:val="28"/>
        </w:rPr>
        <w:t>採購由科研計畫主持人或其授權人員提出請購，併附購案說明書，載明</w:t>
      </w:r>
      <w:r w:rsidR="00B969ED" w:rsidRPr="00356724">
        <w:rPr>
          <w:rFonts w:hint="eastAsia"/>
          <w:bCs/>
          <w:color w:val="000000" w:themeColor="text1"/>
          <w:sz w:val="28"/>
          <w:szCs w:val="28"/>
        </w:rPr>
        <w:t>請購單內容</w:t>
      </w:r>
      <w:r w:rsidR="00B969ED" w:rsidRPr="00356724">
        <w:rPr>
          <w:rFonts w:cs="新細明體" w:hint="eastAsia"/>
          <w:color w:val="000000" w:themeColor="text1"/>
          <w:kern w:val="0"/>
          <w:sz w:val="28"/>
          <w:szCs w:val="28"/>
        </w:rPr>
        <w:t>如下</w:t>
      </w:r>
      <w:r w:rsidR="007B267A" w:rsidRPr="00356724">
        <w:rPr>
          <w:rFonts w:hint="eastAsia"/>
          <w:bCs/>
          <w:color w:val="000000" w:themeColor="text1"/>
          <w:sz w:val="28"/>
          <w:szCs w:val="28"/>
        </w:rPr>
        <w:t>：</w:t>
      </w:r>
      <w:r w:rsidR="007B267A" w:rsidRPr="00356724">
        <w:rPr>
          <w:rFonts w:cs="新細明體"/>
          <w:color w:val="000000" w:themeColor="text1"/>
          <w:kern w:val="0"/>
          <w:sz w:val="28"/>
          <w:szCs w:val="28"/>
        </w:rPr>
        <w:t xml:space="preserve"> </w:t>
      </w:r>
    </w:p>
    <w:p w:rsidR="00B969ED" w:rsidRPr="00356724" w:rsidRDefault="00B969ED" w:rsidP="00ED0F1E">
      <w:pPr>
        <w:autoSpaceDE w:val="0"/>
        <w:autoSpaceDN w:val="0"/>
        <w:adjustRightInd w:val="0"/>
        <w:snapToGrid w:val="0"/>
        <w:spacing w:line="400" w:lineRule="exact"/>
        <w:ind w:leftChars="234" w:left="1161" w:hangingChars="214" w:hanging="599"/>
        <w:jc w:val="both"/>
        <w:rPr>
          <w:rFonts w:ascii="標楷體" w:eastAsia="標楷體" w:hAnsi="標楷體" w:cs="新細明體"/>
          <w:color w:val="000000" w:themeColor="text1"/>
          <w:kern w:val="0"/>
          <w:sz w:val="28"/>
          <w:szCs w:val="28"/>
        </w:rPr>
      </w:pPr>
      <w:r w:rsidRPr="00356724">
        <w:rPr>
          <w:rFonts w:ascii="標楷體" w:eastAsia="標楷體" w:hAnsi="標楷體" w:cs="新細明體" w:hint="eastAsia"/>
          <w:color w:val="000000" w:themeColor="text1"/>
          <w:kern w:val="0"/>
          <w:sz w:val="28"/>
          <w:szCs w:val="28"/>
        </w:rPr>
        <w:t>(一)計畫名稱、計畫編號、計畫主持人姓名、預算金額等。</w:t>
      </w:r>
    </w:p>
    <w:p w:rsidR="00B969ED" w:rsidRPr="00356724" w:rsidRDefault="00B969ED" w:rsidP="00ED0F1E">
      <w:pPr>
        <w:autoSpaceDE w:val="0"/>
        <w:autoSpaceDN w:val="0"/>
        <w:adjustRightInd w:val="0"/>
        <w:snapToGrid w:val="0"/>
        <w:spacing w:line="400" w:lineRule="exact"/>
        <w:ind w:leftChars="234" w:left="1161" w:hangingChars="214" w:hanging="599"/>
        <w:jc w:val="both"/>
        <w:rPr>
          <w:rFonts w:ascii="標楷體" w:eastAsia="標楷體" w:hAnsi="標楷體" w:cs="新細明體"/>
          <w:color w:val="000000" w:themeColor="text1"/>
          <w:kern w:val="0"/>
          <w:sz w:val="28"/>
          <w:szCs w:val="28"/>
        </w:rPr>
      </w:pPr>
      <w:r w:rsidRPr="00356724">
        <w:rPr>
          <w:rFonts w:ascii="標楷體" w:eastAsia="標楷體" w:hAnsi="標楷體" w:cs="新細明體" w:hint="eastAsia"/>
          <w:color w:val="000000" w:themeColor="text1"/>
          <w:kern w:val="0"/>
          <w:sz w:val="28"/>
          <w:szCs w:val="28"/>
        </w:rPr>
        <w:t>(二)請購標的說明：品名、規格、數量等。</w:t>
      </w:r>
    </w:p>
    <w:p w:rsidR="00B969ED" w:rsidRPr="00356724" w:rsidRDefault="00B969ED" w:rsidP="00ED0F1E">
      <w:pPr>
        <w:autoSpaceDE w:val="0"/>
        <w:autoSpaceDN w:val="0"/>
        <w:adjustRightInd w:val="0"/>
        <w:snapToGrid w:val="0"/>
        <w:spacing w:line="400" w:lineRule="exact"/>
        <w:ind w:leftChars="234" w:left="1161" w:hangingChars="214" w:hanging="599"/>
        <w:jc w:val="both"/>
        <w:rPr>
          <w:rFonts w:ascii="標楷體" w:eastAsia="標楷體" w:hAnsi="標楷體" w:cs="新細明體"/>
          <w:color w:val="000000" w:themeColor="text1"/>
          <w:kern w:val="0"/>
          <w:sz w:val="28"/>
          <w:szCs w:val="28"/>
        </w:rPr>
      </w:pPr>
      <w:r w:rsidRPr="00356724">
        <w:rPr>
          <w:rFonts w:ascii="標楷體" w:eastAsia="標楷體" w:hAnsi="標楷體" w:cs="新細明體" w:hint="eastAsia"/>
          <w:color w:val="000000" w:themeColor="text1"/>
          <w:kern w:val="0"/>
          <w:sz w:val="28"/>
          <w:szCs w:val="28"/>
        </w:rPr>
        <w:t>(三)履約期限。</w:t>
      </w:r>
      <w:r w:rsidRPr="00356724">
        <w:rPr>
          <w:rFonts w:ascii="標楷體" w:eastAsia="標楷體" w:hAnsi="標楷體" w:cs="新細明體"/>
          <w:color w:val="000000" w:themeColor="text1"/>
          <w:kern w:val="0"/>
          <w:sz w:val="28"/>
          <w:szCs w:val="28"/>
        </w:rPr>
        <w:t xml:space="preserve"> </w:t>
      </w:r>
    </w:p>
    <w:p w:rsidR="00B969ED" w:rsidRPr="00356724" w:rsidRDefault="00B969ED" w:rsidP="00ED0F1E">
      <w:pPr>
        <w:autoSpaceDE w:val="0"/>
        <w:autoSpaceDN w:val="0"/>
        <w:adjustRightInd w:val="0"/>
        <w:snapToGrid w:val="0"/>
        <w:spacing w:line="400" w:lineRule="exact"/>
        <w:ind w:leftChars="234" w:left="1161" w:hangingChars="214" w:hanging="599"/>
        <w:jc w:val="both"/>
        <w:rPr>
          <w:rFonts w:ascii="標楷體" w:eastAsia="標楷體" w:hAnsi="標楷體" w:cs="新細明體"/>
          <w:color w:val="000000" w:themeColor="text1"/>
          <w:kern w:val="0"/>
          <w:sz w:val="28"/>
          <w:szCs w:val="28"/>
        </w:rPr>
      </w:pPr>
      <w:r w:rsidRPr="00356724">
        <w:rPr>
          <w:rFonts w:ascii="標楷體" w:eastAsia="標楷體" w:hAnsi="標楷體" w:cs="新細明體" w:hint="eastAsia"/>
          <w:color w:val="000000" w:themeColor="text1"/>
          <w:kern w:val="0"/>
          <w:sz w:val="28"/>
          <w:szCs w:val="28"/>
        </w:rPr>
        <w:t>(四)請購標的之性質種類</w:t>
      </w:r>
      <w:r w:rsidR="004E3B86" w:rsidRPr="00356724">
        <w:rPr>
          <w:rFonts w:ascii="標楷體" w:eastAsia="標楷體" w:hAnsi="標楷體" w:cs="新細明體" w:hint="eastAsia"/>
          <w:color w:val="000000" w:themeColor="text1"/>
          <w:kern w:val="0"/>
          <w:sz w:val="28"/>
          <w:szCs w:val="28"/>
        </w:rPr>
        <w:t>:</w:t>
      </w:r>
      <w:r w:rsidRPr="00356724">
        <w:rPr>
          <w:rFonts w:ascii="標楷體" w:eastAsia="標楷體" w:hAnsi="標楷體" w:cs="新細明體" w:hint="eastAsia"/>
          <w:color w:val="000000" w:themeColor="text1"/>
          <w:kern w:val="0"/>
          <w:sz w:val="28"/>
          <w:szCs w:val="28"/>
        </w:rPr>
        <w:t>研究發展計畫、科研儀器設備、研究設施、研究建築(建築工程應先行報請補助機關認定)。</w:t>
      </w:r>
    </w:p>
    <w:p w:rsidR="00B969ED" w:rsidRPr="00356724" w:rsidRDefault="00B969ED" w:rsidP="00ED0F1E">
      <w:pPr>
        <w:autoSpaceDE w:val="0"/>
        <w:autoSpaceDN w:val="0"/>
        <w:adjustRightInd w:val="0"/>
        <w:snapToGrid w:val="0"/>
        <w:spacing w:line="400" w:lineRule="exact"/>
        <w:ind w:leftChars="234" w:left="1161" w:hangingChars="214" w:hanging="599"/>
        <w:jc w:val="both"/>
        <w:rPr>
          <w:rFonts w:ascii="標楷體" w:eastAsia="標楷體" w:hAnsi="標楷體" w:cs="新細明體"/>
          <w:color w:val="000000" w:themeColor="text1"/>
          <w:kern w:val="0"/>
          <w:sz w:val="28"/>
          <w:szCs w:val="28"/>
        </w:rPr>
      </w:pPr>
      <w:r w:rsidRPr="00356724">
        <w:rPr>
          <w:rFonts w:ascii="標楷體" w:eastAsia="標楷體" w:hAnsi="標楷體" w:cs="新細明體" w:hint="eastAsia"/>
          <w:color w:val="000000" w:themeColor="text1"/>
          <w:kern w:val="0"/>
          <w:sz w:val="28"/>
          <w:szCs w:val="28"/>
        </w:rPr>
        <w:t>(五)採購方式。</w:t>
      </w:r>
    </w:p>
    <w:p w:rsidR="00327CCE" w:rsidRPr="00356724" w:rsidRDefault="00B969ED" w:rsidP="00ED0F1E">
      <w:pPr>
        <w:spacing w:line="400" w:lineRule="exact"/>
        <w:ind w:firstLineChars="202" w:firstLine="566"/>
        <w:rPr>
          <w:rFonts w:ascii="標楷體" w:eastAsia="標楷體" w:hAnsi="標楷體"/>
          <w:color w:val="000000" w:themeColor="text1"/>
          <w:sz w:val="28"/>
          <w:szCs w:val="28"/>
        </w:rPr>
      </w:pPr>
      <w:r w:rsidRPr="00356724">
        <w:rPr>
          <w:rFonts w:ascii="標楷體" w:eastAsia="標楷體" w:hAnsi="標楷體" w:cs="新細明體" w:hint="eastAsia"/>
          <w:color w:val="000000" w:themeColor="text1"/>
          <w:kern w:val="0"/>
          <w:sz w:val="28"/>
          <w:szCs w:val="28"/>
        </w:rPr>
        <w:t>(六)請購單位是否需對規格等與廠商進行協商</w:t>
      </w:r>
      <w:r w:rsidR="007B267A" w:rsidRPr="00356724">
        <w:rPr>
          <w:rFonts w:ascii="標楷體" w:eastAsia="標楷體" w:hAnsi="標楷體" w:cs="新細明體" w:hint="eastAsia"/>
          <w:color w:val="000000" w:themeColor="text1"/>
          <w:kern w:val="0"/>
          <w:sz w:val="28"/>
          <w:szCs w:val="28"/>
        </w:rPr>
        <w:t>。</w:t>
      </w:r>
    </w:p>
    <w:p w:rsidR="00327CCE" w:rsidRPr="00356724" w:rsidRDefault="00327CCE"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十、招標文件：</w:t>
      </w:r>
    </w:p>
    <w:p w:rsidR="00700DE8" w:rsidRPr="00356724" w:rsidRDefault="00700DE8" w:rsidP="00ED0F1E">
      <w:pPr>
        <w:numPr>
          <w:ilvl w:val="0"/>
          <w:numId w:val="10"/>
        </w:numPr>
        <w:spacing w:line="400" w:lineRule="exact"/>
        <w:ind w:left="1077"/>
        <w:rPr>
          <w:rFonts w:eastAsia="標楷體"/>
          <w:color w:val="000000" w:themeColor="text1"/>
          <w:sz w:val="28"/>
          <w:szCs w:val="28"/>
        </w:rPr>
      </w:pPr>
      <w:r w:rsidRPr="00356724">
        <w:rPr>
          <w:rFonts w:eastAsia="標楷體" w:hint="eastAsia"/>
          <w:color w:val="000000" w:themeColor="text1"/>
          <w:sz w:val="28"/>
          <w:szCs w:val="28"/>
        </w:rPr>
        <w:t>採公開招標案件，請購單位應檢附有關文件，如請購單、規格明細表、價格明細表、廠商報價單、預算書等，採購單位對於請購內容資料不齊，得退還補正。經簽請</w:t>
      </w:r>
      <w:r w:rsidRPr="00356724">
        <w:rPr>
          <w:rFonts w:eastAsia="標楷體" w:hint="eastAsia"/>
          <w:color w:val="000000" w:themeColor="text1"/>
          <w:sz w:val="28"/>
          <w:szCs w:val="28"/>
        </w:rPr>
        <w:t xml:space="preserve">  </w:t>
      </w:r>
      <w:r w:rsidRPr="00356724">
        <w:rPr>
          <w:rFonts w:eastAsia="標楷體" w:hint="eastAsia"/>
          <w:color w:val="000000" w:themeColor="text1"/>
          <w:sz w:val="28"/>
          <w:szCs w:val="28"/>
        </w:rPr>
        <w:t>校長核准後，由採購單位續辦採購事宜。</w:t>
      </w:r>
    </w:p>
    <w:p w:rsidR="00327CCE" w:rsidRPr="00356724" w:rsidRDefault="00700DE8" w:rsidP="00ED0F1E">
      <w:pPr>
        <w:spacing w:line="400" w:lineRule="exact"/>
        <w:ind w:leftChars="236" w:left="1062" w:hangingChars="177" w:hanging="496"/>
        <w:rPr>
          <w:rFonts w:ascii="標楷體" w:eastAsia="標楷體" w:hAnsi="標楷體"/>
          <w:color w:val="000000" w:themeColor="text1"/>
          <w:sz w:val="28"/>
          <w:szCs w:val="28"/>
        </w:rPr>
      </w:pPr>
      <w:r w:rsidRPr="00356724">
        <w:rPr>
          <w:rFonts w:eastAsia="標楷體" w:hint="eastAsia"/>
          <w:color w:val="000000" w:themeColor="text1"/>
          <w:sz w:val="28"/>
          <w:szCs w:val="28"/>
        </w:rPr>
        <w:t>(</w:t>
      </w:r>
      <w:r w:rsidRPr="00356724">
        <w:rPr>
          <w:rFonts w:eastAsia="標楷體" w:hint="eastAsia"/>
          <w:color w:val="000000" w:themeColor="text1"/>
          <w:sz w:val="28"/>
          <w:szCs w:val="28"/>
        </w:rPr>
        <w:t>二</w:t>
      </w:r>
      <w:r w:rsidRPr="00356724">
        <w:rPr>
          <w:rFonts w:eastAsia="標楷體" w:hint="eastAsia"/>
          <w:color w:val="000000" w:themeColor="text1"/>
          <w:sz w:val="28"/>
          <w:szCs w:val="28"/>
        </w:rPr>
        <w:t>)</w:t>
      </w:r>
      <w:r w:rsidRPr="00356724">
        <w:rPr>
          <w:rFonts w:eastAsia="標楷體" w:hint="eastAsia"/>
          <w:color w:val="000000" w:themeColor="text1"/>
          <w:sz w:val="28"/>
          <w:szCs w:val="28"/>
        </w:rPr>
        <w:t>外國廠商之投標資格及應提出之資格文件，得就實際需要，另行規定，附經公證或認證之中文譯本，並於招標文件中訂明</w:t>
      </w:r>
      <w:r w:rsidR="00327CCE"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十一、底價之訂定：</w:t>
      </w:r>
    </w:p>
    <w:p w:rsidR="000324D3" w:rsidRPr="00356724" w:rsidRDefault="007B267A" w:rsidP="00ED0F1E">
      <w:pPr>
        <w:spacing w:line="400" w:lineRule="exact"/>
        <w:ind w:leftChars="228" w:left="1093" w:hangingChars="195" w:hanging="546"/>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(一)</w:t>
      </w:r>
      <w:r w:rsidR="000324D3" w:rsidRPr="00356724">
        <w:rPr>
          <w:rFonts w:ascii="標楷體" w:eastAsia="標楷體" w:hAnsi="標楷體" w:hint="eastAsia"/>
          <w:color w:val="000000" w:themeColor="text1"/>
          <w:sz w:val="28"/>
          <w:szCs w:val="28"/>
        </w:rPr>
        <w:t xml:space="preserve"> 請購單位應提供市場行情、以往購買情況、廠商報價及交易方式與條件等，由校長或其授權人員核定底價。</w:t>
      </w:r>
    </w:p>
    <w:p w:rsidR="000324D3" w:rsidRPr="00356724" w:rsidRDefault="000324D3" w:rsidP="00ED0F1E">
      <w:pPr>
        <w:spacing w:line="400" w:lineRule="exact"/>
        <w:ind w:leftChars="240" w:left="1147" w:hangingChars="204" w:hanging="571"/>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(二)訂定底價確有困難之特殊或複雜案件，得不訂底價，但應敘明理由及決標條件與原則。</w:t>
      </w:r>
    </w:p>
    <w:p w:rsidR="000324D3" w:rsidRPr="00356724" w:rsidRDefault="000324D3" w:rsidP="00ED0F1E">
      <w:pPr>
        <w:pStyle w:val="Default"/>
        <w:snapToGrid w:val="0"/>
        <w:spacing w:line="400" w:lineRule="exact"/>
        <w:ind w:leftChars="240" w:left="1226" w:hangingChars="232" w:hanging="650"/>
        <w:jc w:val="both"/>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(三)底價之訂定時機，依下列規定辦理：</w:t>
      </w:r>
    </w:p>
    <w:p w:rsidR="000324D3" w:rsidRPr="00356724" w:rsidRDefault="000324D3" w:rsidP="00ED0F1E">
      <w:pPr>
        <w:pStyle w:val="Default"/>
        <w:snapToGrid w:val="0"/>
        <w:spacing w:line="400" w:lineRule="exact"/>
        <w:ind w:leftChars="362" w:left="1779" w:hangingChars="325" w:hanging="910"/>
        <w:jc w:val="both"/>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1.公開招標者，其底價應於開標前定之。</w:t>
      </w:r>
    </w:p>
    <w:p w:rsidR="000324D3" w:rsidRPr="00356724" w:rsidRDefault="000324D3" w:rsidP="00ED0F1E">
      <w:pPr>
        <w:pStyle w:val="Default"/>
        <w:snapToGrid w:val="0"/>
        <w:spacing w:line="400" w:lineRule="exact"/>
        <w:ind w:leftChars="356" w:left="1148" w:hangingChars="105" w:hanging="294"/>
        <w:jc w:val="both"/>
        <w:rPr>
          <w:rFonts w:ascii="標楷體" w:eastAsia="標楷體" w:hAnsi="標楷體"/>
          <w:bCs/>
          <w:color w:val="000000" w:themeColor="text1"/>
          <w:sz w:val="28"/>
          <w:szCs w:val="28"/>
        </w:rPr>
      </w:pPr>
      <w:r w:rsidRPr="00356724">
        <w:rPr>
          <w:rFonts w:ascii="標楷體" w:eastAsia="標楷體" w:hAnsi="標楷體" w:hint="eastAsia"/>
          <w:bCs/>
          <w:color w:val="000000" w:themeColor="text1"/>
          <w:sz w:val="28"/>
          <w:szCs w:val="28"/>
        </w:rPr>
        <w:t>2.限制性招標之比價，其底價應於辦理比價之開標前定之。</w:t>
      </w:r>
    </w:p>
    <w:p w:rsidR="00327CCE" w:rsidRPr="00356724" w:rsidRDefault="000324D3" w:rsidP="00ED0F1E">
      <w:pPr>
        <w:spacing w:line="400" w:lineRule="exact"/>
        <w:ind w:leftChars="354" w:left="1091" w:hangingChars="86" w:hanging="241"/>
        <w:rPr>
          <w:rFonts w:ascii="標楷體" w:eastAsia="標楷體" w:hAnsi="標楷體"/>
          <w:b/>
          <w:i/>
          <w:color w:val="000000" w:themeColor="text1"/>
          <w:sz w:val="28"/>
          <w:szCs w:val="28"/>
        </w:rPr>
      </w:pPr>
      <w:r w:rsidRPr="00356724">
        <w:rPr>
          <w:rFonts w:ascii="標楷體" w:eastAsia="標楷體" w:hAnsi="標楷體" w:hint="eastAsia"/>
          <w:bCs/>
          <w:color w:val="000000" w:themeColor="text1"/>
          <w:sz w:val="28"/>
          <w:szCs w:val="28"/>
        </w:rPr>
        <w:t>3.</w:t>
      </w:r>
      <w:r w:rsidRPr="00356724">
        <w:rPr>
          <w:rFonts w:ascii="標楷體" w:eastAsia="標楷體" w:hAnsi="標楷體" w:hint="eastAsia"/>
          <w:color w:val="000000" w:themeColor="text1"/>
          <w:sz w:val="28"/>
          <w:szCs w:val="28"/>
        </w:rPr>
        <w:t>限制性招標之議價，訂定底價前，應先參考廠商之報價或估價單後，</w:t>
      </w:r>
      <w:r w:rsidRPr="00356724">
        <w:rPr>
          <w:rFonts w:ascii="標楷體" w:eastAsia="標楷體" w:hAnsi="標楷體" w:hint="eastAsia"/>
          <w:color w:val="000000" w:themeColor="text1"/>
          <w:sz w:val="28"/>
          <w:szCs w:val="28"/>
        </w:rPr>
        <w:lastRenderedPageBreak/>
        <w:t>於議價前定之</w:t>
      </w:r>
      <w:r w:rsidR="00327CCE" w:rsidRPr="00356724">
        <w:rPr>
          <w:rFonts w:ascii="標楷體" w:eastAsia="標楷體" w:hAnsi="標楷體" w:hint="eastAsia"/>
          <w:b/>
          <w:i/>
          <w:color w:val="000000" w:themeColor="text1"/>
          <w:sz w:val="28"/>
          <w:szCs w:val="28"/>
        </w:rPr>
        <w:t>。</w:t>
      </w:r>
    </w:p>
    <w:p w:rsidR="00327CCE" w:rsidRPr="00356724" w:rsidRDefault="00327CCE"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十二、科研採購審查：</w:t>
      </w:r>
    </w:p>
    <w:p w:rsidR="00A64213" w:rsidRPr="00356724" w:rsidRDefault="00A64213" w:rsidP="00ED0F1E">
      <w:pPr>
        <w:spacing w:line="400" w:lineRule="exact"/>
        <w:ind w:firstLineChars="205" w:firstLine="574"/>
        <w:rPr>
          <w:rFonts w:eastAsia="標楷體"/>
          <w:color w:val="000000" w:themeColor="text1"/>
          <w:sz w:val="28"/>
          <w:szCs w:val="28"/>
        </w:rPr>
      </w:pPr>
      <w:r w:rsidRPr="00356724">
        <w:rPr>
          <w:rFonts w:eastAsia="標楷體" w:hint="eastAsia"/>
          <w:color w:val="000000" w:themeColor="text1"/>
          <w:sz w:val="28"/>
          <w:szCs w:val="28"/>
        </w:rPr>
        <w:t>(</w:t>
      </w:r>
      <w:r w:rsidRPr="00356724">
        <w:rPr>
          <w:rFonts w:eastAsia="標楷體" w:hint="eastAsia"/>
          <w:color w:val="000000" w:themeColor="text1"/>
          <w:sz w:val="28"/>
          <w:szCs w:val="28"/>
        </w:rPr>
        <w:t>一</w:t>
      </w:r>
      <w:r w:rsidRPr="00356724">
        <w:rPr>
          <w:rFonts w:eastAsia="標楷體" w:hint="eastAsia"/>
          <w:color w:val="000000" w:themeColor="text1"/>
          <w:sz w:val="28"/>
          <w:szCs w:val="28"/>
        </w:rPr>
        <w:t>)</w:t>
      </w:r>
      <w:r w:rsidRPr="00356724">
        <w:rPr>
          <w:rFonts w:eastAsia="標楷體" w:hint="eastAsia"/>
          <w:color w:val="000000" w:themeColor="text1"/>
          <w:sz w:val="28"/>
          <w:szCs w:val="28"/>
        </w:rPr>
        <w:t>採購單位應就廠商資格條件，進行審查。</w:t>
      </w:r>
    </w:p>
    <w:p w:rsidR="00A64213" w:rsidRPr="00356724" w:rsidRDefault="00A64213" w:rsidP="00ED0F1E">
      <w:pPr>
        <w:spacing w:line="400" w:lineRule="exact"/>
        <w:ind w:leftChars="239" w:left="1036" w:hangingChars="165" w:hanging="462"/>
        <w:rPr>
          <w:rFonts w:eastAsia="標楷體"/>
          <w:color w:val="000000" w:themeColor="text1"/>
          <w:sz w:val="28"/>
          <w:szCs w:val="28"/>
        </w:rPr>
      </w:pPr>
      <w:r w:rsidRPr="00356724">
        <w:rPr>
          <w:rFonts w:eastAsia="標楷體" w:hint="eastAsia"/>
          <w:color w:val="000000" w:themeColor="text1"/>
          <w:sz w:val="28"/>
          <w:szCs w:val="28"/>
        </w:rPr>
        <w:t>(</w:t>
      </w:r>
      <w:r w:rsidRPr="00356724">
        <w:rPr>
          <w:rFonts w:eastAsia="標楷體" w:hint="eastAsia"/>
          <w:color w:val="000000" w:themeColor="text1"/>
          <w:sz w:val="28"/>
          <w:szCs w:val="28"/>
        </w:rPr>
        <w:t>二</w:t>
      </w:r>
      <w:r w:rsidRPr="00356724">
        <w:rPr>
          <w:rFonts w:eastAsia="標楷體" w:hint="eastAsia"/>
          <w:color w:val="000000" w:themeColor="text1"/>
          <w:sz w:val="28"/>
          <w:szCs w:val="28"/>
        </w:rPr>
        <w:t>)</w:t>
      </w:r>
      <w:r w:rsidRPr="00356724">
        <w:rPr>
          <w:rFonts w:eastAsia="標楷體" w:hint="eastAsia"/>
          <w:color w:val="000000" w:themeColor="text1"/>
          <w:sz w:val="28"/>
          <w:szCs w:val="28"/>
        </w:rPr>
        <w:t>請購單位得視採購案件之特性及實際需要成立審查小組，就符合資格廠商之技術、管理、商業條款、過去履約績效，工程、財物或勞務之品質、功能、價格等項目進行審查。</w:t>
      </w:r>
    </w:p>
    <w:p w:rsidR="00A64213" w:rsidRPr="00356724" w:rsidRDefault="00A64213" w:rsidP="00ED0F1E">
      <w:pPr>
        <w:spacing w:line="400" w:lineRule="exact"/>
        <w:ind w:leftChars="233" w:left="1049" w:hangingChars="175" w:hanging="490"/>
        <w:rPr>
          <w:rFonts w:eastAsia="標楷體"/>
          <w:color w:val="000000" w:themeColor="text1"/>
          <w:sz w:val="28"/>
          <w:szCs w:val="28"/>
        </w:rPr>
      </w:pPr>
      <w:r w:rsidRPr="00356724">
        <w:rPr>
          <w:rFonts w:eastAsia="標楷體" w:hint="eastAsia"/>
          <w:color w:val="000000" w:themeColor="text1"/>
          <w:sz w:val="28"/>
          <w:szCs w:val="28"/>
        </w:rPr>
        <w:t>(</w:t>
      </w:r>
      <w:r w:rsidRPr="00356724">
        <w:rPr>
          <w:rFonts w:eastAsia="標楷體" w:hint="eastAsia"/>
          <w:color w:val="000000" w:themeColor="text1"/>
          <w:sz w:val="28"/>
          <w:szCs w:val="28"/>
        </w:rPr>
        <w:t>三</w:t>
      </w:r>
      <w:r w:rsidRPr="00356724">
        <w:rPr>
          <w:rFonts w:eastAsia="標楷體" w:hint="eastAsia"/>
          <w:color w:val="000000" w:themeColor="text1"/>
          <w:sz w:val="28"/>
          <w:szCs w:val="28"/>
        </w:rPr>
        <w:t>)</w:t>
      </w:r>
      <w:r w:rsidRPr="00356724">
        <w:rPr>
          <w:rFonts w:eastAsia="標楷體" w:hint="eastAsia"/>
          <w:color w:val="000000" w:themeColor="text1"/>
          <w:sz w:val="28"/>
          <w:szCs w:val="28"/>
        </w:rPr>
        <w:t>前款審查小組應由具有採購設備相關專門知識者</w:t>
      </w:r>
      <w:r w:rsidRPr="00356724">
        <w:rPr>
          <w:rFonts w:eastAsia="標楷體" w:hint="eastAsia"/>
          <w:color w:val="000000" w:themeColor="text1"/>
          <w:sz w:val="28"/>
          <w:szCs w:val="28"/>
        </w:rPr>
        <w:t>5~7</w:t>
      </w:r>
      <w:r w:rsidRPr="00356724">
        <w:rPr>
          <w:rFonts w:eastAsia="標楷體" w:hint="eastAsia"/>
          <w:color w:val="000000" w:themeColor="text1"/>
          <w:sz w:val="28"/>
          <w:szCs w:val="28"/>
        </w:rPr>
        <w:t>人組成，由請購單位提供候選名單，並簽請</w:t>
      </w:r>
      <w:r w:rsidRPr="00356724">
        <w:rPr>
          <w:rFonts w:eastAsia="標楷體" w:hint="eastAsia"/>
          <w:color w:val="000000" w:themeColor="text1"/>
          <w:sz w:val="28"/>
          <w:szCs w:val="28"/>
        </w:rPr>
        <w:t xml:space="preserve">  </w:t>
      </w:r>
      <w:r w:rsidRPr="00356724">
        <w:rPr>
          <w:rFonts w:eastAsia="標楷體" w:hint="eastAsia"/>
          <w:color w:val="000000" w:themeColor="text1"/>
          <w:sz w:val="28"/>
          <w:szCs w:val="28"/>
        </w:rPr>
        <w:t>校長核定。</w:t>
      </w:r>
    </w:p>
    <w:p w:rsidR="00327CCE" w:rsidRPr="00356724" w:rsidRDefault="00A64213" w:rsidP="00ED0F1E">
      <w:pPr>
        <w:spacing w:line="400" w:lineRule="exact"/>
        <w:ind w:leftChars="160" w:left="384" w:firstLineChars="62" w:firstLine="174"/>
        <w:rPr>
          <w:rFonts w:ascii="標楷體" w:eastAsia="標楷體" w:hAnsi="標楷體"/>
          <w:color w:val="000000" w:themeColor="text1"/>
          <w:sz w:val="28"/>
          <w:szCs w:val="28"/>
        </w:rPr>
      </w:pPr>
      <w:r w:rsidRPr="00356724">
        <w:rPr>
          <w:rFonts w:eastAsia="標楷體" w:hint="eastAsia"/>
          <w:color w:val="000000" w:themeColor="text1"/>
          <w:sz w:val="28"/>
          <w:szCs w:val="28"/>
        </w:rPr>
        <w:t>(</w:t>
      </w:r>
      <w:r w:rsidRPr="00356724">
        <w:rPr>
          <w:rFonts w:eastAsia="標楷體" w:hint="eastAsia"/>
          <w:color w:val="000000" w:themeColor="text1"/>
          <w:sz w:val="28"/>
          <w:szCs w:val="28"/>
        </w:rPr>
        <w:t>四</w:t>
      </w:r>
      <w:r w:rsidRPr="00356724">
        <w:rPr>
          <w:rFonts w:eastAsia="標楷體" w:hint="eastAsia"/>
          <w:color w:val="000000" w:themeColor="text1"/>
          <w:sz w:val="28"/>
          <w:szCs w:val="28"/>
        </w:rPr>
        <w:t>)</w:t>
      </w:r>
      <w:r w:rsidRPr="00356724">
        <w:rPr>
          <w:rFonts w:eastAsia="標楷體" w:hint="eastAsia"/>
          <w:color w:val="000000" w:themeColor="text1"/>
          <w:sz w:val="28"/>
          <w:szCs w:val="28"/>
        </w:rPr>
        <w:t>審查應作成書面紀錄，並附卷備查</w:t>
      </w:r>
      <w:r w:rsidR="00327CCE"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十三、押標金、保證金：</w:t>
      </w:r>
    </w:p>
    <w:p w:rsidR="00327CCE" w:rsidRPr="00356724" w:rsidRDefault="00A64213" w:rsidP="00ED0F1E">
      <w:pPr>
        <w:spacing w:line="400" w:lineRule="exact"/>
        <w:ind w:leftChars="236" w:left="566" w:firstLine="1"/>
        <w:rPr>
          <w:rFonts w:ascii="標楷體" w:eastAsia="標楷體" w:hAnsi="標楷體"/>
          <w:color w:val="000000" w:themeColor="text1"/>
          <w:sz w:val="28"/>
          <w:szCs w:val="28"/>
        </w:rPr>
      </w:pPr>
      <w:r w:rsidRPr="00356724">
        <w:rPr>
          <w:rFonts w:eastAsia="標楷體" w:hint="eastAsia"/>
          <w:color w:val="000000" w:themeColor="text1"/>
          <w:sz w:val="28"/>
          <w:szCs w:val="28"/>
        </w:rPr>
        <w:t>本校得規定廠商應繳納之押標金、保證金或提供其他擔保，</w:t>
      </w:r>
      <w:r w:rsidR="004E3B86" w:rsidRPr="00356724">
        <w:rPr>
          <w:rFonts w:eastAsia="標楷體" w:hint="eastAsia"/>
          <w:color w:val="000000" w:themeColor="text1"/>
          <w:sz w:val="28"/>
          <w:szCs w:val="28"/>
        </w:rPr>
        <w:t>及</w:t>
      </w:r>
      <w:r w:rsidRPr="00356724">
        <w:rPr>
          <w:rFonts w:eastAsia="標楷體" w:hint="eastAsia"/>
          <w:color w:val="000000" w:themeColor="text1"/>
          <w:sz w:val="28"/>
          <w:szCs w:val="28"/>
        </w:rPr>
        <w:t>沒入或發還押標金或保證金之條件</w:t>
      </w:r>
      <w:r w:rsidR="00327CCE"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十四、決標原則：</w:t>
      </w:r>
    </w:p>
    <w:p w:rsidR="00327CCE" w:rsidRPr="00356724" w:rsidRDefault="00327CCE" w:rsidP="00ED0F1E">
      <w:pPr>
        <w:numPr>
          <w:ilvl w:val="1"/>
          <w:numId w:val="12"/>
        </w:numPr>
        <w:spacing w:line="400" w:lineRule="exact"/>
        <w:ind w:leftChars="235" w:left="1131" w:hanging="567"/>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科研採購案件之決標</w:t>
      </w:r>
      <w:r w:rsidR="00507379" w:rsidRPr="00356724">
        <w:rPr>
          <w:rFonts w:ascii="標楷體" w:eastAsia="標楷體" w:hAnsi="標楷體" w:hint="eastAsia"/>
          <w:color w:val="000000" w:themeColor="text1"/>
          <w:sz w:val="28"/>
          <w:szCs w:val="28"/>
        </w:rPr>
        <w:t>：</w:t>
      </w:r>
    </w:p>
    <w:p w:rsidR="003F7D5B" w:rsidRPr="00356724" w:rsidRDefault="003F7D5B" w:rsidP="00ED0F1E">
      <w:pPr>
        <w:spacing w:line="400" w:lineRule="exact"/>
        <w:ind w:leftChars="354" w:left="1080" w:hangingChars="82" w:hanging="230"/>
        <w:rPr>
          <w:rFonts w:eastAsia="標楷體"/>
          <w:color w:val="000000" w:themeColor="text1"/>
          <w:sz w:val="28"/>
          <w:szCs w:val="28"/>
        </w:rPr>
      </w:pPr>
      <w:r w:rsidRPr="00356724">
        <w:rPr>
          <w:rFonts w:eastAsia="標楷體" w:hint="eastAsia"/>
          <w:color w:val="000000" w:themeColor="text1"/>
          <w:sz w:val="28"/>
          <w:szCs w:val="28"/>
        </w:rPr>
        <w:t>1.</w:t>
      </w:r>
      <w:r w:rsidRPr="00356724">
        <w:rPr>
          <w:rFonts w:eastAsia="標楷體" w:hint="eastAsia"/>
          <w:color w:val="000000" w:themeColor="text1"/>
          <w:sz w:val="28"/>
          <w:szCs w:val="28"/>
        </w:rPr>
        <w:t>訂有底價之採購，經審查合格，採最低標方式，或經審查為優勝廠商，依序議價。</w:t>
      </w:r>
    </w:p>
    <w:p w:rsidR="00327CCE" w:rsidRPr="00356724" w:rsidRDefault="003F7D5B" w:rsidP="00ED0F1E">
      <w:pPr>
        <w:spacing w:line="400" w:lineRule="exact"/>
        <w:ind w:firstLineChars="295" w:firstLine="826"/>
        <w:rPr>
          <w:rFonts w:ascii="標楷體" w:eastAsia="標楷體" w:hAnsi="標楷體"/>
          <w:color w:val="000000" w:themeColor="text1"/>
          <w:sz w:val="28"/>
          <w:szCs w:val="28"/>
        </w:rPr>
      </w:pPr>
      <w:r w:rsidRPr="00356724">
        <w:rPr>
          <w:rFonts w:eastAsia="標楷體" w:hint="eastAsia"/>
          <w:color w:val="000000" w:themeColor="text1"/>
          <w:sz w:val="28"/>
          <w:szCs w:val="28"/>
        </w:rPr>
        <w:t>2.</w:t>
      </w:r>
      <w:r w:rsidRPr="00356724">
        <w:rPr>
          <w:rFonts w:eastAsia="標楷體" w:hint="eastAsia"/>
          <w:color w:val="000000" w:themeColor="text1"/>
          <w:sz w:val="28"/>
          <w:szCs w:val="28"/>
        </w:rPr>
        <w:t>未訂底價之採購，經審查合格，或經審查為優勝之廠商</w:t>
      </w:r>
      <w:r w:rsidR="00327CCE"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ind w:leftChars="233" w:left="842" w:hangingChars="101" w:hanging="283"/>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(二)最有利標及複數決標等作業規範，得參照政府採購法規定辦理。</w:t>
      </w:r>
    </w:p>
    <w:p w:rsidR="00327CCE" w:rsidRPr="00356724" w:rsidRDefault="00327CCE"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十五、利益迴避：</w:t>
      </w:r>
    </w:p>
    <w:p w:rsidR="000747EF" w:rsidRPr="00356724" w:rsidRDefault="000747EF" w:rsidP="00ED0F1E">
      <w:pPr>
        <w:spacing w:line="400" w:lineRule="exact"/>
        <w:ind w:leftChars="236" w:left="1076" w:hangingChars="182" w:hanging="510"/>
        <w:rPr>
          <w:rFonts w:eastAsia="標楷體"/>
          <w:color w:val="000000" w:themeColor="text1"/>
          <w:sz w:val="28"/>
          <w:szCs w:val="28"/>
        </w:rPr>
      </w:pPr>
      <w:r w:rsidRPr="00356724">
        <w:rPr>
          <w:rFonts w:eastAsia="標楷體" w:hint="eastAsia"/>
          <w:color w:val="000000" w:themeColor="text1"/>
          <w:sz w:val="28"/>
          <w:szCs w:val="28"/>
        </w:rPr>
        <w:t>(</w:t>
      </w:r>
      <w:r w:rsidRPr="00356724">
        <w:rPr>
          <w:rFonts w:eastAsia="標楷體" w:hint="eastAsia"/>
          <w:color w:val="000000" w:themeColor="text1"/>
          <w:sz w:val="28"/>
          <w:szCs w:val="28"/>
        </w:rPr>
        <w:t>一</w:t>
      </w:r>
      <w:r w:rsidRPr="00356724">
        <w:rPr>
          <w:rFonts w:eastAsia="標楷體" w:hint="eastAsia"/>
          <w:color w:val="000000" w:themeColor="text1"/>
          <w:sz w:val="28"/>
          <w:szCs w:val="28"/>
        </w:rPr>
        <w:t>)</w:t>
      </w:r>
      <w:r w:rsidRPr="00356724">
        <w:rPr>
          <w:rFonts w:eastAsia="標楷體" w:hint="eastAsia"/>
          <w:color w:val="000000" w:themeColor="text1"/>
          <w:sz w:val="28"/>
          <w:szCs w:val="28"/>
        </w:rPr>
        <w:t>採購人員辦理</w:t>
      </w:r>
      <w:r w:rsidRPr="00356724">
        <w:rPr>
          <w:rFonts w:ascii="標楷體" w:eastAsia="標楷體" w:hAnsi="標楷體" w:hint="eastAsia"/>
          <w:bCs/>
          <w:color w:val="000000" w:themeColor="text1"/>
          <w:sz w:val="28"/>
          <w:szCs w:val="28"/>
        </w:rPr>
        <w:t>科研採購對於與採購有關之事項，涉及本人、配偶、三親等以內血親或姻親之利益時，應行迴避。</w:t>
      </w:r>
    </w:p>
    <w:p w:rsidR="000747EF" w:rsidRPr="00356724" w:rsidRDefault="000747EF" w:rsidP="00ED0F1E">
      <w:pPr>
        <w:spacing w:line="400" w:lineRule="exact"/>
        <w:ind w:firstLineChars="202" w:firstLine="566"/>
        <w:rPr>
          <w:rFonts w:eastAsia="標楷體"/>
          <w:color w:val="000000" w:themeColor="text1"/>
          <w:sz w:val="28"/>
          <w:szCs w:val="28"/>
          <w:u w:val="single"/>
        </w:rPr>
      </w:pPr>
      <w:r w:rsidRPr="00356724">
        <w:rPr>
          <w:rFonts w:ascii="標楷體" w:eastAsia="標楷體" w:hAnsi="標楷體" w:hint="eastAsia"/>
          <w:bCs/>
          <w:color w:val="000000" w:themeColor="text1"/>
          <w:sz w:val="28"/>
          <w:szCs w:val="28"/>
        </w:rPr>
        <w:t>(二)本校之代表人，不得為供應廠商之負責人、合夥人或代表人。</w:t>
      </w:r>
    </w:p>
    <w:p w:rsidR="00327CCE" w:rsidRPr="00356724" w:rsidRDefault="000747EF" w:rsidP="00ED0F1E">
      <w:pPr>
        <w:spacing w:line="400" w:lineRule="exact"/>
        <w:ind w:leftChars="236" w:left="1160" w:hangingChars="212" w:hanging="594"/>
        <w:rPr>
          <w:rFonts w:ascii="標楷體" w:eastAsia="標楷體" w:hAnsi="標楷體"/>
          <w:color w:val="000000" w:themeColor="text1"/>
          <w:sz w:val="28"/>
          <w:szCs w:val="28"/>
        </w:rPr>
      </w:pPr>
      <w:r w:rsidRPr="00356724">
        <w:rPr>
          <w:rFonts w:ascii="標楷體" w:eastAsia="標楷體" w:hAnsi="標楷體" w:hint="eastAsia"/>
          <w:bCs/>
          <w:color w:val="000000" w:themeColor="text1"/>
          <w:sz w:val="28"/>
          <w:szCs w:val="28"/>
        </w:rPr>
        <w:t>(三)前二項之執行，如不利於公平競爭或公共利益，得報請補助機關、委託機關或主管機關核定後，免除之</w:t>
      </w:r>
      <w:r w:rsidR="00507379" w:rsidRPr="00356724">
        <w:rPr>
          <w:rFonts w:ascii="標楷體" w:eastAsia="標楷體" w:hAnsi="標楷體" w:hint="eastAsia"/>
          <w:bCs/>
          <w:color w:val="000000" w:themeColor="text1"/>
          <w:sz w:val="28"/>
          <w:szCs w:val="28"/>
        </w:rPr>
        <w:t>。</w:t>
      </w:r>
      <w:r w:rsidR="00327CCE"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十六、採購契約之簽訂及保存：</w:t>
      </w:r>
    </w:p>
    <w:p w:rsidR="00327CCE" w:rsidRPr="00356724" w:rsidRDefault="0098495D" w:rsidP="00ED0F1E">
      <w:pPr>
        <w:numPr>
          <w:ilvl w:val="0"/>
          <w:numId w:val="14"/>
        </w:numPr>
        <w:spacing w:line="400" w:lineRule="exact"/>
        <w:ind w:left="1064" w:hanging="504"/>
        <w:rPr>
          <w:rFonts w:ascii="標楷體" w:eastAsia="標楷體" w:hAnsi="標楷體"/>
          <w:color w:val="000000" w:themeColor="text1"/>
          <w:sz w:val="28"/>
          <w:szCs w:val="28"/>
        </w:rPr>
      </w:pPr>
      <w:r w:rsidRPr="00356724">
        <w:rPr>
          <w:rFonts w:eastAsia="標楷體" w:hint="eastAsia"/>
          <w:color w:val="000000" w:themeColor="text1"/>
          <w:sz w:val="28"/>
          <w:szCs w:val="28"/>
        </w:rPr>
        <w:t>十萬以上未達一百萬元之採購案件與廠商協商完成後，應簽訂契約，並由請購單位將契約簽會主計室審核後，簽請</w:t>
      </w:r>
      <w:r w:rsidRPr="00356724">
        <w:rPr>
          <w:rFonts w:eastAsia="標楷體" w:hint="eastAsia"/>
          <w:color w:val="000000" w:themeColor="text1"/>
          <w:sz w:val="28"/>
          <w:szCs w:val="28"/>
        </w:rPr>
        <w:t xml:space="preserve">  </w:t>
      </w:r>
      <w:r w:rsidRPr="00356724">
        <w:rPr>
          <w:rFonts w:eastAsia="標楷體" w:hint="eastAsia"/>
          <w:color w:val="000000" w:themeColor="text1"/>
          <w:sz w:val="28"/>
          <w:szCs w:val="28"/>
        </w:rPr>
        <w:t>校長或其授權人核定，並於用印後分送廠商。</w:t>
      </w:r>
    </w:p>
    <w:p w:rsidR="00327CCE" w:rsidRPr="00356724" w:rsidRDefault="0098495D" w:rsidP="00ED0F1E">
      <w:pPr>
        <w:numPr>
          <w:ilvl w:val="0"/>
          <w:numId w:val="14"/>
        </w:numPr>
        <w:spacing w:line="400" w:lineRule="exact"/>
        <w:ind w:left="1064" w:hanging="504"/>
        <w:rPr>
          <w:rFonts w:ascii="標楷體" w:eastAsia="標楷體" w:hAnsi="標楷體"/>
          <w:color w:val="000000" w:themeColor="text1"/>
          <w:sz w:val="28"/>
          <w:szCs w:val="28"/>
        </w:rPr>
      </w:pPr>
      <w:r w:rsidRPr="00356724">
        <w:rPr>
          <w:rFonts w:eastAsia="標楷體" w:hint="eastAsia"/>
          <w:color w:val="000000" w:themeColor="text1"/>
          <w:sz w:val="28"/>
          <w:szCs w:val="28"/>
        </w:rPr>
        <w:t>新臺幣一百萬元以上議價、比價、招標之採購案件決標後，應簽訂契約，由採購單位將契約簽會主計室審核後，簽請</w:t>
      </w:r>
      <w:r w:rsidRPr="00356724">
        <w:rPr>
          <w:rFonts w:eastAsia="標楷體" w:hint="eastAsia"/>
          <w:color w:val="000000" w:themeColor="text1"/>
          <w:sz w:val="28"/>
          <w:szCs w:val="28"/>
        </w:rPr>
        <w:t xml:space="preserve">  </w:t>
      </w:r>
      <w:r w:rsidRPr="00356724">
        <w:rPr>
          <w:rFonts w:eastAsia="標楷體" w:hint="eastAsia"/>
          <w:color w:val="000000" w:themeColor="text1"/>
          <w:sz w:val="28"/>
          <w:szCs w:val="28"/>
        </w:rPr>
        <w:t>校長或其授權人核定。並於用印後分送廠商、請購單位及採購單位保管備用</w:t>
      </w:r>
      <w:r w:rsidR="00327CCE"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ind w:left="1064" w:hanging="504"/>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(三)</w:t>
      </w:r>
      <w:r w:rsidR="0098495D" w:rsidRPr="00356724">
        <w:rPr>
          <w:rFonts w:eastAsia="標楷體" w:hint="eastAsia"/>
          <w:color w:val="000000" w:themeColor="text1"/>
          <w:sz w:val="28"/>
          <w:szCs w:val="28"/>
        </w:rPr>
        <w:t>前款契約內容，應包含履約標的、付款方式、履約管理、保固期限、履約保證金、契約變更、查驗與驗收、履約期限、權利與責任、契約終止解除或暫停執行、爭議處理及罰責等要項</w:t>
      </w:r>
      <w:r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十七、履約管理：</w:t>
      </w:r>
    </w:p>
    <w:p w:rsidR="00327CCE" w:rsidRPr="00356724" w:rsidRDefault="004724FC" w:rsidP="00ED0F1E">
      <w:pPr>
        <w:numPr>
          <w:ilvl w:val="0"/>
          <w:numId w:val="15"/>
        </w:numPr>
        <w:spacing w:line="400" w:lineRule="exact"/>
        <w:ind w:left="1064" w:hanging="482"/>
        <w:rPr>
          <w:rFonts w:ascii="標楷體" w:eastAsia="標楷體" w:hAnsi="標楷體"/>
          <w:color w:val="000000" w:themeColor="text1"/>
          <w:sz w:val="28"/>
          <w:szCs w:val="28"/>
        </w:rPr>
      </w:pPr>
      <w:r w:rsidRPr="00356724">
        <w:rPr>
          <w:rFonts w:eastAsia="標楷體" w:hint="eastAsia"/>
          <w:color w:val="000000" w:themeColor="text1"/>
          <w:sz w:val="28"/>
          <w:szCs w:val="28"/>
        </w:rPr>
        <w:t>履約期間，應由請購單位善盡履約管理責任，對廠商各項申請作業，各</w:t>
      </w:r>
      <w:r w:rsidRPr="00356724">
        <w:rPr>
          <w:rFonts w:eastAsia="標楷體" w:hint="eastAsia"/>
          <w:color w:val="000000" w:themeColor="text1"/>
          <w:sz w:val="28"/>
          <w:szCs w:val="28"/>
        </w:rPr>
        <w:lastRenderedPageBreak/>
        <w:t>業務單位應本於權責，積極協助廠商解決</w:t>
      </w:r>
      <w:r w:rsidR="00327CCE"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ind w:leftChars="236" w:left="1062" w:hangingChars="177" w:hanging="496"/>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(二)</w:t>
      </w:r>
      <w:r w:rsidR="004724FC" w:rsidRPr="00356724">
        <w:rPr>
          <w:rFonts w:eastAsia="標楷體" w:hint="eastAsia"/>
          <w:color w:val="000000" w:themeColor="text1"/>
          <w:sz w:val="28"/>
          <w:szCs w:val="28"/>
        </w:rPr>
        <w:t>請購單位應履行查驗之責，於廠商履約期間，就履約情形辦理查驗、測試或檢驗</w:t>
      </w:r>
      <w:r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十八、驗收：</w:t>
      </w:r>
    </w:p>
    <w:p w:rsidR="00327CCE" w:rsidRPr="00356724" w:rsidRDefault="00767F50" w:rsidP="00ED0F1E">
      <w:pPr>
        <w:numPr>
          <w:ilvl w:val="0"/>
          <w:numId w:val="16"/>
        </w:numPr>
        <w:spacing w:line="400" w:lineRule="exact"/>
        <w:ind w:left="1036" w:hanging="504"/>
        <w:rPr>
          <w:rFonts w:ascii="標楷體" w:eastAsia="標楷體" w:hAnsi="標楷體"/>
          <w:color w:val="000000" w:themeColor="text1"/>
          <w:sz w:val="28"/>
          <w:szCs w:val="28"/>
        </w:rPr>
      </w:pPr>
      <w:r w:rsidRPr="00356724">
        <w:rPr>
          <w:rFonts w:eastAsia="標楷體" w:hint="eastAsia"/>
          <w:color w:val="000000" w:themeColor="text1"/>
          <w:sz w:val="28"/>
          <w:szCs w:val="28"/>
        </w:rPr>
        <w:t>辦理採購金額未達新臺幣一百萬元者，由請購單位計畫主持人主驗，請購單位會驗、主計室書面監驗，其有委託專業機構或人員設計、監造者，由其協驗</w:t>
      </w:r>
      <w:r w:rsidR="00327CCE"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ind w:leftChars="209" w:left="1076" w:hangingChars="205" w:hanging="574"/>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(二)</w:t>
      </w:r>
      <w:r w:rsidR="00767F50" w:rsidRPr="00356724">
        <w:rPr>
          <w:rFonts w:eastAsia="標楷體" w:hint="eastAsia"/>
          <w:color w:val="000000" w:themeColor="text1"/>
          <w:sz w:val="28"/>
          <w:szCs w:val="28"/>
        </w:rPr>
        <w:t>辦理採購金額新臺幣一百萬元以上者，</w:t>
      </w:r>
      <w:r w:rsidR="001F7DDD" w:rsidRPr="00356724">
        <w:rPr>
          <w:rFonts w:eastAsia="標楷體" w:hint="eastAsia"/>
          <w:color w:val="000000" w:themeColor="text1"/>
          <w:sz w:val="28"/>
          <w:szCs w:val="28"/>
        </w:rPr>
        <w:t>簽請</w:t>
      </w:r>
      <w:r w:rsidR="001F7DDD" w:rsidRPr="00356724">
        <w:rPr>
          <w:rFonts w:eastAsia="標楷體" w:hint="eastAsia"/>
          <w:color w:val="000000" w:themeColor="text1"/>
          <w:sz w:val="28"/>
          <w:szCs w:val="28"/>
        </w:rPr>
        <w:t xml:space="preserve">  </w:t>
      </w:r>
      <w:r w:rsidR="001F7DDD" w:rsidRPr="00356724">
        <w:rPr>
          <w:rFonts w:eastAsia="標楷體" w:hint="eastAsia"/>
          <w:color w:val="000000" w:themeColor="text1"/>
          <w:sz w:val="28"/>
          <w:szCs w:val="28"/>
        </w:rPr>
        <w:t>校長或其授權人指派主驗人，</w:t>
      </w:r>
      <w:r w:rsidR="00767F50" w:rsidRPr="00356724">
        <w:rPr>
          <w:rFonts w:eastAsia="標楷體" w:hint="eastAsia"/>
          <w:color w:val="000000" w:themeColor="text1"/>
          <w:sz w:val="28"/>
          <w:szCs w:val="28"/>
        </w:rPr>
        <w:t>採購單位人員協驗，通知主計室監驗，其餘事項依本點第一款辦理</w:t>
      </w:r>
      <w:r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十九、使用管理原則：</w:t>
      </w:r>
    </w:p>
    <w:p w:rsidR="00327CCE" w:rsidRPr="00356724" w:rsidRDefault="009437A2" w:rsidP="00ED0F1E">
      <w:pPr>
        <w:numPr>
          <w:ilvl w:val="0"/>
          <w:numId w:val="17"/>
        </w:numPr>
        <w:spacing w:line="400" w:lineRule="exact"/>
        <w:ind w:left="1092" w:hanging="560"/>
        <w:rPr>
          <w:rFonts w:ascii="標楷體" w:eastAsia="標楷體" w:hAnsi="標楷體" w:cs="新細明體"/>
          <w:color w:val="000000" w:themeColor="text1"/>
          <w:kern w:val="0"/>
          <w:sz w:val="28"/>
          <w:szCs w:val="28"/>
        </w:rPr>
      </w:pPr>
      <w:r w:rsidRPr="00356724">
        <w:rPr>
          <w:rFonts w:eastAsia="標楷體" w:hint="eastAsia"/>
          <w:color w:val="000000" w:themeColor="text1"/>
          <w:sz w:val="28"/>
          <w:szCs w:val="28"/>
        </w:rPr>
        <w:t>購入設備應妥善使用，其金額達新臺幣一百萬元以上者，使用人應製作使用狀況之書面紀錄，供日後相關機關查核用</w:t>
      </w:r>
      <w:r w:rsidR="00327CCE" w:rsidRPr="00356724">
        <w:rPr>
          <w:rFonts w:ascii="標楷體" w:eastAsia="標楷體" w:hAnsi="標楷體" w:hint="eastAsia"/>
          <w:color w:val="000000" w:themeColor="text1"/>
          <w:sz w:val="28"/>
          <w:szCs w:val="28"/>
        </w:rPr>
        <w:t>。</w:t>
      </w:r>
    </w:p>
    <w:p w:rsidR="00327CCE" w:rsidRPr="00356724" w:rsidRDefault="00327CCE" w:rsidP="00ED0F1E">
      <w:pPr>
        <w:spacing w:line="400" w:lineRule="exact"/>
        <w:ind w:leftChars="204" w:left="1078" w:hangingChars="210" w:hanging="588"/>
        <w:rPr>
          <w:rFonts w:ascii="標楷體" w:eastAsia="標楷體" w:hAnsi="標楷體" w:cs="新細明體"/>
          <w:color w:val="000000" w:themeColor="text1"/>
          <w:kern w:val="0"/>
          <w:sz w:val="28"/>
          <w:szCs w:val="28"/>
        </w:rPr>
      </w:pPr>
      <w:r w:rsidRPr="00356724">
        <w:rPr>
          <w:rFonts w:ascii="標楷體" w:eastAsia="標楷體" w:hAnsi="標楷體" w:cs="新細明體" w:hint="eastAsia"/>
          <w:color w:val="000000" w:themeColor="text1"/>
          <w:kern w:val="0"/>
          <w:sz w:val="28"/>
          <w:szCs w:val="28"/>
        </w:rPr>
        <w:t>(二)</w:t>
      </w:r>
      <w:r w:rsidR="009437A2" w:rsidRPr="00356724">
        <w:rPr>
          <w:rFonts w:eastAsia="標楷體" w:cs="新細明體" w:hint="eastAsia"/>
          <w:color w:val="000000" w:themeColor="text1"/>
          <w:kern w:val="0"/>
          <w:sz w:val="28"/>
          <w:szCs w:val="28"/>
        </w:rPr>
        <w:t>前款設備於補助或委託關係存續期間，不得設定負擔或處分，但依其他法令規定得設定負擔或處分，或經補助或委託機關同意者，不在此限</w:t>
      </w:r>
      <w:r w:rsidRPr="00356724">
        <w:rPr>
          <w:rFonts w:ascii="標楷體" w:eastAsia="標楷體" w:hAnsi="標楷體" w:cs="新細明體" w:hint="eastAsia"/>
          <w:color w:val="000000" w:themeColor="text1"/>
          <w:kern w:val="0"/>
          <w:sz w:val="28"/>
          <w:szCs w:val="28"/>
        </w:rPr>
        <w:t>。</w:t>
      </w:r>
    </w:p>
    <w:p w:rsidR="00C234D4" w:rsidRPr="00356724" w:rsidRDefault="00C234D4"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二十、文件保存：</w:t>
      </w:r>
    </w:p>
    <w:p w:rsidR="00327CCE" w:rsidRPr="00356724" w:rsidRDefault="00FB1274" w:rsidP="00ED0F1E">
      <w:pPr>
        <w:spacing w:line="400" w:lineRule="exact"/>
        <w:ind w:leftChars="354" w:left="850"/>
        <w:rPr>
          <w:rFonts w:ascii="標楷體" w:eastAsia="標楷體" w:hAnsi="標楷體"/>
          <w:color w:val="000000" w:themeColor="text1"/>
          <w:sz w:val="28"/>
          <w:szCs w:val="28"/>
        </w:rPr>
      </w:pPr>
      <w:r w:rsidRPr="00356724">
        <w:rPr>
          <w:rFonts w:eastAsia="標楷體" w:hint="eastAsia"/>
          <w:color w:val="000000" w:themeColor="text1"/>
          <w:sz w:val="28"/>
          <w:szCs w:val="28"/>
        </w:rPr>
        <w:t>凡</w:t>
      </w:r>
      <w:r w:rsidRPr="00356724">
        <w:rPr>
          <w:rFonts w:eastAsia="標楷體" w:hint="eastAsia"/>
          <w:color w:val="000000" w:themeColor="text1"/>
          <w:sz w:val="28"/>
          <w:szCs w:val="28"/>
        </w:rPr>
        <w:t>10</w:t>
      </w:r>
      <w:r w:rsidRPr="00356724">
        <w:rPr>
          <w:rFonts w:eastAsia="標楷體" w:hint="eastAsia"/>
          <w:color w:val="000000" w:themeColor="text1"/>
          <w:sz w:val="28"/>
          <w:szCs w:val="28"/>
        </w:rPr>
        <w:t>萬元</w:t>
      </w:r>
      <w:r w:rsidRPr="00356724">
        <w:rPr>
          <w:rFonts w:eastAsia="標楷體" w:hint="eastAsia"/>
          <w:color w:val="000000" w:themeColor="text1"/>
          <w:sz w:val="28"/>
          <w:szCs w:val="28"/>
        </w:rPr>
        <w:t>~100</w:t>
      </w:r>
      <w:r w:rsidRPr="00356724">
        <w:rPr>
          <w:rFonts w:eastAsia="標楷體" w:hint="eastAsia"/>
          <w:color w:val="000000" w:themeColor="text1"/>
          <w:sz w:val="28"/>
          <w:szCs w:val="28"/>
        </w:rPr>
        <w:t>萬元之採購案件，其採購之全部文件，除依會計法及其他法律規定保存者外，均由請購單位列管及歸檔備查。</w:t>
      </w:r>
      <w:r w:rsidRPr="00356724">
        <w:rPr>
          <w:rFonts w:eastAsia="標楷體" w:hint="eastAsia"/>
          <w:color w:val="000000" w:themeColor="text1"/>
          <w:sz w:val="28"/>
          <w:szCs w:val="28"/>
        </w:rPr>
        <w:t>100</w:t>
      </w:r>
      <w:r w:rsidRPr="00356724">
        <w:rPr>
          <w:rFonts w:eastAsia="標楷體" w:hint="eastAsia"/>
          <w:color w:val="000000" w:themeColor="text1"/>
          <w:sz w:val="28"/>
          <w:szCs w:val="28"/>
        </w:rPr>
        <w:t>萬元以上之採購案由總務處事務組列管及歸檔備查，保存期限自驗收完成之日起十年</w:t>
      </w:r>
      <w:r w:rsidR="00C234D4" w:rsidRPr="00356724">
        <w:rPr>
          <w:rFonts w:ascii="標楷體" w:eastAsia="標楷體" w:hAnsi="標楷體" w:hint="eastAsia"/>
          <w:color w:val="000000" w:themeColor="text1"/>
          <w:sz w:val="28"/>
          <w:szCs w:val="28"/>
        </w:rPr>
        <w:t>。</w:t>
      </w:r>
    </w:p>
    <w:p w:rsidR="00F960AE" w:rsidRPr="00356724" w:rsidRDefault="00F960AE" w:rsidP="00ED0F1E">
      <w:pPr>
        <w:spacing w:line="400" w:lineRule="exact"/>
        <w:ind w:left="1134" w:hangingChars="405" w:hanging="1134"/>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二十一、</w:t>
      </w:r>
      <w:r w:rsidRPr="00356724">
        <w:rPr>
          <w:rFonts w:ascii="標楷體" w:eastAsia="標楷體" w:hAnsi="標楷體" w:hint="eastAsia"/>
          <w:bCs/>
          <w:color w:val="000000" w:themeColor="text1"/>
          <w:sz w:val="28"/>
          <w:szCs w:val="28"/>
        </w:rPr>
        <w:t>辦理科研採購之開標、比價、議價、決標及驗收，除有特殊情形者外，應由主計室會</w:t>
      </w:r>
      <w:r w:rsidRPr="00356724">
        <w:rPr>
          <w:rFonts w:ascii="標楷體" w:eastAsia="標楷體" w:hAnsi="標楷體" w:cs="新細明體" w:hint="eastAsia"/>
          <w:color w:val="000000" w:themeColor="text1"/>
          <w:kern w:val="0"/>
          <w:sz w:val="28"/>
          <w:szCs w:val="28"/>
        </w:rPr>
        <w:t>同監辦</w:t>
      </w:r>
      <w:r w:rsidRPr="00356724">
        <w:rPr>
          <w:rFonts w:ascii="標楷體" w:eastAsia="標楷體" w:hAnsi="標楷體" w:hint="eastAsia"/>
          <w:bCs/>
          <w:color w:val="000000" w:themeColor="text1"/>
          <w:sz w:val="28"/>
          <w:szCs w:val="28"/>
        </w:rPr>
        <w:t>。</w:t>
      </w:r>
    </w:p>
    <w:p w:rsidR="00DD0B1F" w:rsidRPr="00356724" w:rsidRDefault="00DD0B1F"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二十</w:t>
      </w:r>
      <w:r w:rsidR="00F960AE" w:rsidRPr="00356724">
        <w:rPr>
          <w:rFonts w:ascii="標楷體" w:eastAsia="標楷體" w:hAnsi="標楷體" w:hint="eastAsia"/>
          <w:color w:val="000000" w:themeColor="text1"/>
          <w:sz w:val="28"/>
          <w:szCs w:val="28"/>
        </w:rPr>
        <w:t>二</w:t>
      </w:r>
      <w:r w:rsidRPr="00356724">
        <w:rPr>
          <w:rFonts w:ascii="標楷體" w:eastAsia="標楷體" w:hAnsi="標楷體" w:hint="eastAsia"/>
          <w:color w:val="000000" w:themeColor="text1"/>
          <w:sz w:val="28"/>
          <w:szCs w:val="28"/>
        </w:rPr>
        <w:t>、爭議處理：</w:t>
      </w:r>
    </w:p>
    <w:p w:rsidR="00DD0B1F" w:rsidRPr="00356724" w:rsidRDefault="00DD0B1F" w:rsidP="00ED0F1E">
      <w:pPr>
        <w:numPr>
          <w:ilvl w:val="0"/>
          <w:numId w:val="18"/>
        </w:numPr>
        <w:spacing w:line="400" w:lineRule="exact"/>
        <w:ind w:left="952" w:hanging="476"/>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廠商對科研採購案件有異議者，應以書面提出，本校於收受異議之次日起，應於30日內為適當之處理，並將處理結果以書面通知異議廠商。</w:t>
      </w:r>
    </w:p>
    <w:p w:rsidR="00DD0B1F" w:rsidRPr="00356724" w:rsidRDefault="00FB1274" w:rsidP="00ED0F1E">
      <w:pPr>
        <w:numPr>
          <w:ilvl w:val="0"/>
          <w:numId w:val="18"/>
        </w:numPr>
        <w:spacing w:line="400" w:lineRule="exact"/>
        <w:ind w:left="952" w:hanging="476"/>
        <w:rPr>
          <w:rFonts w:ascii="標楷體" w:eastAsia="標楷體" w:hAnsi="標楷體"/>
          <w:color w:val="000000" w:themeColor="text1"/>
          <w:sz w:val="28"/>
          <w:szCs w:val="28"/>
        </w:rPr>
      </w:pPr>
      <w:r w:rsidRPr="00356724">
        <w:rPr>
          <w:rFonts w:eastAsia="標楷體" w:hint="eastAsia"/>
          <w:color w:val="000000" w:themeColor="text1"/>
          <w:sz w:val="28"/>
          <w:szCs w:val="28"/>
        </w:rPr>
        <w:t>本校與廠商因採購事項而生爭議者，應依法令及契約規定，考量公共利益及公平合理之原則，盡力協調解決之</w:t>
      </w:r>
      <w:r w:rsidR="00DD0B1F" w:rsidRPr="00356724">
        <w:rPr>
          <w:rFonts w:ascii="標楷體" w:eastAsia="標楷體" w:hAnsi="標楷體" w:hint="eastAsia"/>
          <w:color w:val="000000" w:themeColor="text1"/>
          <w:sz w:val="28"/>
          <w:szCs w:val="28"/>
        </w:rPr>
        <w:t xml:space="preserve">。 </w:t>
      </w:r>
    </w:p>
    <w:p w:rsidR="00DD0B1F" w:rsidRPr="00356724" w:rsidRDefault="00FB1274" w:rsidP="00ED0F1E">
      <w:pPr>
        <w:numPr>
          <w:ilvl w:val="0"/>
          <w:numId w:val="18"/>
        </w:numPr>
        <w:spacing w:line="400" w:lineRule="exact"/>
        <w:ind w:left="952" w:hanging="476"/>
        <w:rPr>
          <w:rFonts w:ascii="標楷體" w:eastAsia="標楷體" w:hAnsi="標楷體"/>
          <w:color w:val="000000" w:themeColor="text1"/>
          <w:sz w:val="28"/>
          <w:szCs w:val="28"/>
        </w:rPr>
      </w:pPr>
      <w:r w:rsidRPr="00356724">
        <w:rPr>
          <w:rFonts w:eastAsia="標楷體" w:hint="eastAsia"/>
          <w:color w:val="000000" w:themeColor="text1"/>
          <w:sz w:val="28"/>
          <w:szCs w:val="28"/>
        </w:rPr>
        <w:t>未達新臺幣一百萬元之案件廠商對規格或驗收結果提出異議，由請購單位負責與廠商協商解決</w:t>
      </w:r>
      <w:r w:rsidR="00DD0B1F" w:rsidRPr="00356724">
        <w:rPr>
          <w:rFonts w:ascii="標楷體" w:eastAsia="標楷體" w:hAnsi="標楷體" w:hint="eastAsia"/>
          <w:color w:val="000000" w:themeColor="text1"/>
          <w:sz w:val="28"/>
          <w:szCs w:val="28"/>
        </w:rPr>
        <w:t>。</w:t>
      </w:r>
    </w:p>
    <w:p w:rsidR="00C234D4" w:rsidRPr="00356724" w:rsidRDefault="00DD0B1F" w:rsidP="00ED0F1E">
      <w:pPr>
        <w:spacing w:line="400" w:lineRule="exact"/>
        <w:ind w:left="952" w:hanging="476"/>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(四)</w:t>
      </w:r>
      <w:r w:rsidR="00FB1274" w:rsidRPr="00356724">
        <w:rPr>
          <w:rFonts w:eastAsia="標楷體" w:hint="eastAsia"/>
          <w:color w:val="000000" w:themeColor="text1"/>
          <w:sz w:val="28"/>
          <w:szCs w:val="28"/>
        </w:rPr>
        <w:t>新臺幣一百萬元以上案件之各類爭議，均由採購單位召集相關單位處理或協調</w:t>
      </w:r>
      <w:r w:rsidRPr="00356724">
        <w:rPr>
          <w:rFonts w:ascii="標楷體" w:eastAsia="標楷體" w:hAnsi="標楷體" w:hint="eastAsia"/>
          <w:color w:val="000000" w:themeColor="text1"/>
          <w:sz w:val="28"/>
          <w:szCs w:val="28"/>
        </w:rPr>
        <w:t>。</w:t>
      </w:r>
    </w:p>
    <w:p w:rsidR="00DD0B1F" w:rsidRPr="00356724" w:rsidRDefault="00DD0B1F"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二十</w:t>
      </w:r>
      <w:r w:rsidR="00F960AE" w:rsidRPr="00356724">
        <w:rPr>
          <w:rFonts w:ascii="標楷體" w:eastAsia="標楷體" w:hAnsi="標楷體" w:hint="eastAsia"/>
          <w:color w:val="000000" w:themeColor="text1"/>
          <w:sz w:val="28"/>
          <w:szCs w:val="28"/>
        </w:rPr>
        <w:t>三</w:t>
      </w:r>
      <w:r w:rsidRPr="00356724">
        <w:rPr>
          <w:rFonts w:ascii="標楷體" w:eastAsia="標楷體" w:hAnsi="標楷體" w:hint="eastAsia"/>
          <w:color w:val="000000" w:themeColor="text1"/>
          <w:sz w:val="28"/>
          <w:szCs w:val="28"/>
        </w:rPr>
        <w:t>、辦理科研採購</w:t>
      </w:r>
      <w:r w:rsidR="00C37918" w:rsidRPr="00356724">
        <w:rPr>
          <w:rFonts w:ascii="標楷體" w:eastAsia="標楷體" w:hAnsi="標楷體" w:hint="eastAsia"/>
          <w:color w:val="000000" w:themeColor="text1"/>
          <w:sz w:val="28"/>
          <w:szCs w:val="28"/>
        </w:rPr>
        <w:t>，</w:t>
      </w:r>
      <w:r w:rsidRPr="00356724">
        <w:rPr>
          <w:rFonts w:ascii="標楷體" w:eastAsia="標楷體" w:hAnsi="標楷體" w:hint="eastAsia"/>
          <w:color w:val="000000" w:themeColor="text1"/>
          <w:sz w:val="28"/>
          <w:szCs w:val="28"/>
        </w:rPr>
        <w:t>應依法令辦理領受公款之核銷。</w:t>
      </w:r>
    </w:p>
    <w:p w:rsidR="00F960AE" w:rsidRPr="00356724" w:rsidRDefault="00F960AE" w:rsidP="00ED0F1E">
      <w:pPr>
        <w:spacing w:line="400" w:lineRule="exact"/>
        <w:ind w:leftChars="12" w:left="1132" w:hangingChars="394" w:hanging="1103"/>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二十四、</w:t>
      </w:r>
      <w:r w:rsidR="00C37918" w:rsidRPr="00356724">
        <w:rPr>
          <w:rFonts w:ascii="標楷體" w:eastAsia="標楷體" w:hAnsi="標楷體" w:hint="eastAsia"/>
          <w:color w:val="000000" w:themeColor="text1"/>
          <w:sz w:val="28"/>
          <w:szCs w:val="28"/>
        </w:rPr>
        <w:t>接受公立研究機關(構)、法人或團體補助、委託或分包</w:t>
      </w:r>
      <w:r w:rsidR="00C37918" w:rsidRPr="00356724">
        <w:rPr>
          <w:rFonts w:ascii="標楷體" w:eastAsia="標楷體" w:hAnsi="標楷體" w:hint="eastAsia"/>
          <w:bCs/>
          <w:color w:val="000000" w:themeColor="text1"/>
          <w:sz w:val="28"/>
          <w:szCs w:val="28"/>
        </w:rPr>
        <w:t>執行科學技術研究發展預算辦理之工程、財物或勞務採購，準用</w:t>
      </w:r>
      <w:r w:rsidR="00C37918" w:rsidRPr="00356724">
        <w:rPr>
          <w:rFonts w:ascii="標楷體" w:eastAsia="標楷體" w:hAnsi="標楷體" w:hint="eastAsia"/>
          <w:color w:val="000000" w:themeColor="text1"/>
          <w:sz w:val="28"/>
          <w:szCs w:val="28"/>
        </w:rPr>
        <w:t>本作業要點之規定</w:t>
      </w:r>
      <w:r w:rsidRPr="00356724">
        <w:rPr>
          <w:rFonts w:ascii="標楷體" w:eastAsia="標楷體" w:hAnsi="標楷體" w:hint="eastAsia"/>
          <w:color w:val="000000" w:themeColor="text1"/>
          <w:sz w:val="28"/>
          <w:szCs w:val="28"/>
        </w:rPr>
        <w:t>。</w:t>
      </w:r>
    </w:p>
    <w:p w:rsidR="00DD0B1F" w:rsidRPr="00356724" w:rsidRDefault="00DD0B1F" w:rsidP="00ED0F1E">
      <w:pPr>
        <w:spacing w:line="400" w:lineRule="exact"/>
        <w:rPr>
          <w:rFonts w:ascii="標楷體" w:eastAsia="標楷體" w:hAnsi="標楷體"/>
          <w:color w:val="000000" w:themeColor="text1"/>
          <w:sz w:val="28"/>
          <w:szCs w:val="28"/>
        </w:rPr>
      </w:pPr>
      <w:r w:rsidRPr="00356724">
        <w:rPr>
          <w:rFonts w:ascii="標楷體" w:eastAsia="標楷體" w:hAnsi="標楷體" w:hint="eastAsia"/>
          <w:color w:val="000000" w:themeColor="text1"/>
          <w:sz w:val="28"/>
          <w:szCs w:val="28"/>
        </w:rPr>
        <w:t>二十</w:t>
      </w:r>
      <w:r w:rsidR="00F960AE" w:rsidRPr="00356724">
        <w:rPr>
          <w:rFonts w:ascii="標楷體" w:eastAsia="標楷體" w:hAnsi="標楷體" w:hint="eastAsia"/>
          <w:color w:val="000000" w:themeColor="text1"/>
          <w:sz w:val="28"/>
          <w:szCs w:val="28"/>
        </w:rPr>
        <w:t>五</w:t>
      </w:r>
      <w:r w:rsidRPr="00356724">
        <w:rPr>
          <w:rFonts w:ascii="標楷體" w:eastAsia="標楷體" w:hAnsi="標楷體" w:hint="eastAsia"/>
          <w:color w:val="000000" w:themeColor="text1"/>
          <w:sz w:val="28"/>
          <w:szCs w:val="28"/>
        </w:rPr>
        <w:t>、</w:t>
      </w:r>
      <w:r w:rsidR="00C37918" w:rsidRPr="00356724">
        <w:rPr>
          <w:rFonts w:eastAsia="標楷體" w:hint="eastAsia"/>
          <w:color w:val="000000" w:themeColor="text1"/>
          <w:sz w:val="28"/>
          <w:szCs w:val="28"/>
        </w:rPr>
        <w:t>本要點提請行政會議</w:t>
      </w:r>
      <w:r w:rsidR="0041205D" w:rsidRPr="00356724">
        <w:rPr>
          <w:rFonts w:eastAsia="標楷體" w:hint="eastAsia"/>
          <w:color w:val="000000" w:themeColor="text1"/>
          <w:sz w:val="28"/>
          <w:szCs w:val="28"/>
        </w:rPr>
        <w:t>審議</w:t>
      </w:r>
      <w:r w:rsidR="00C37918" w:rsidRPr="00356724">
        <w:rPr>
          <w:rFonts w:eastAsia="標楷體" w:hint="eastAsia"/>
          <w:color w:val="000000" w:themeColor="text1"/>
          <w:sz w:val="28"/>
          <w:szCs w:val="28"/>
        </w:rPr>
        <w:t>通過，</w:t>
      </w:r>
      <w:r w:rsidR="00DC05A5" w:rsidRPr="00356724">
        <w:rPr>
          <w:rFonts w:eastAsia="標楷體" w:hint="eastAsia"/>
          <w:color w:val="000000" w:themeColor="text1"/>
          <w:sz w:val="28"/>
          <w:szCs w:val="28"/>
        </w:rPr>
        <w:t>陳</w:t>
      </w:r>
      <w:r w:rsidR="00C37918" w:rsidRPr="00356724">
        <w:rPr>
          <w:rFonts w:eastAsia="標楷體" w:hint="eastAsia"/>
          <w:color w:val="000000" w:themeColor="text1"/>
          <w:sz w:val="28"/>
          <w:szCs w:val="28"/>
        </w:rPr>
        <w:t>請</w:t>
      </w:r>
      <w:r w:rsidR="00C37918" w:rsidRPr="00356724">
        <w:rPr>
          <w:rFonts w:eastAsia="標楷體" w:hint="eastAsia"/>
          <w:color w:val="000000" w:themeColor="text1"/>
          <w:sz w:val="28"/>
          <w:szCs w:val="28"/>
        </w:rPr>
        <w:t xml:space="preserve">  </w:t>
      </w:r>
      <w:r w:rsidR="00C37918" w:rsidRPr="00356724">
        <w:rPr>
          <w:rFonts w:eastAsia="標楷體" w:hint="eastAsia"/>
          <w:color w:val="000000" w:themeColor="text1"/>
          <w:sz w:val="28"/>
          <w:szCs w:val="28"/>
        </w:rPr>
        <w:t>校長核定後實施，修正時亦同</w:t>
      </w:r>
      <w:r w:rsidRPr="00356724">
        <w:rPr>
          <w:rFonts w:ascii="標楷體" w:eastAsia="標楷體" w:hAnsi="標楷體" w:hint="eastAsia"/>
          <w:color w:val="000000" w:themeColor="text1"/>
          <w:sz w:val="28"/>
          <w:szCs w:val="28"/>
        </w:rPr>
        <w:t>。</w:t>
      </w:r>
    </w:p>
    <w:sectPr w:rsidR="00DD0B1F" w:rsidRPr="00356724" w:rsidSect="008C27AC">
      <w:footerReference w:type="default" r:id="rId7"/>
      <w:pgSz w:w="11906" w:h="16838" w:code="9"/>
      <w:pgMar w:top="1134" w:right="1134" w:bottom="1134" w:left="1134" w:header="397" w:footer="34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1A7" w:rsidRDefault="002431A7" w:rsidP="008C27AC">
      <w:r>
        <w:separator/>
      </w:r>
    </w:p>
  </w:endnote>
  <w:endnote w:type="continuationSeparator" w:id="1">
    <w:p w:rsidR="002431A7" w:rsidRDefault="002431A7" w:rsidP="008C27A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新特明體(P)">
    <w:charset w:val="88"/>
    <w:family w:val="roman"/>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圈...">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7546"/>
      <w:docPartObj>
        <w:docPartGallery w:val="Page Numbers (Bottom of Page)"/>
        <w:docPartUnique/>
      </w:docPartObj>
    </w:sdtPr>
    <w:sdtContent>
      <w:p w:rsidR="008C27AC" w:rsidRDefault="00C23AD7">
        <w:pPr>
          <w:pStyle w:val="a6"/>
          <w:jc w:val="center"/>
        </w:pPr>
        <w:fldSimple w:instr=" PAGE   \* MERGEFORMAT ">
          <w:r w:rsidR="009D67D6" w:rsidRPr="009D67D6">
            <w:rPr>
              <w:noProof/>
              <w:lang w:val="zh-TW"/>
            </w:rPr>
            <w:t>1</w:t>
          </w:r>
        </w:fldSimple>
      </w:p>
    </w:sdtContent>
  </w:sdt>
  <w:p w:rsidR="008C27AC" w:rsidRDefault="008C27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1A7" w:rsidRDefault="002431A7" w:rsidP="008C27AC">
      <w:r>
        <w:separator/>
      </w:r>
    </w:p>
  </w:footnote>
  <w:footnote w:type="continuationSeparator" w:id="1">
    <w:p w:rsidR="002431A7" w:rsidRDefault="002431A7" w:rsidP="008C27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C51"/>
    <w:multiLevelType w:val="hybridMultilevel"/>
    <w:tmpl w:val="86EC8C52"/>
    <w:lvl w:ilvl="0" w:tplc="903A9A9A">
      <w:start w:val="1"/>
      <w:numFmt w:val="japaneseCounting"/>
      <w:lvlText w:val="(%1)"/>
      <w:lvlJc w:val="left"/>
      <w:pPr>
        <w:ind w:left="480" w:hanging="480"/>
      </w:pPr>
      <w:rPr>
        <w:rFonts w:ascii="Arial" w:eastAsia="標楷體" w:hAnsi="Arial" w:hint="default"/>
        <w:b w:val="0"/>
        <w:i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45B04"/>
    <w:multiLevelType w:val="hybridMultilevel"/>
    <w:tmpl w:val="B1A0BA2C"/>
    <w:lvl w:ilvl="0" w:tplc="59EE68C4">
      <w:start w:val="1"/>
      <w:numFmt w:val="japaneseCounting"/>
      <w:lvlText w:val="(%1)"/>
      <w:lvlJc w:val="left"/>
      <w:pPr>
        <w:ind w:left="960" w:hanging="480"/>
      </w:pPr>
      <w:rPr>
        <w:rFonts w:ascii="Arial" w:eastAsia="標楷體" w:hAnsi="Arial"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5D5C24"/>
    <w:multiLevelType w:val="hybridMultilevel"/>
    <w:tmpl w:val="176CCA8E"/>
    <w:lvl w:ilvl="0" w:tplc="41EA3E58">
      <w:start w:val="1"/>
      <w:numFmt w:val="japaneseCounting"/>
      <w:lvlText w:val="(%1)"/>
      <w:lvlJc w:val="left"/>
      <w:pPr>
        <w:ind w:left="1130" w:hanging="480"/>
      </w:pPr>
      <w:rPr>
        <w:rFonts w:ascii="Arial" w:eastAsia="標楷體" w:hAnsi="Arial" w:hint="default"/>
        <w:b w:val="0"/>
        <w:i w:val="0"/>
        <w:sz w:val="28"/>
        <w:szCs w:val="28"/>
      </w:rPr>
    </w:lvl>
    <w:lvl w:ilvl="1" w:tplc="04090019">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start w:val="1"/>
      <w:numFmt w:val="decimal"/>
      <w:lvlText w:val="%4."/>
      <w:lvlJc w:val="left"/>
      <w:pPr>
        <w:ind w:left="2570" w:hanging="480"/>
      </w:pPr>
    </w:lvl>
    <w:lvl w:ilvl="4" w:tplc="04090019">
      <w:start w:val="1"/>
      <w:numFmt w:val="ideographTraditional"/>
      <w:lvlText w:val="%5、"/>
      <w:lvlJc w:val="left"/>
      <w:pPr>
        <w:ind w:left="3050" w:hanging="480"/>
      </w:pPr>
    </w:lvl>
    <w:lvl w:ilvl="5" w:tplc="0409001B">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3">
    <w:nsid w:val="0A1D1C4C"/>
    <w:multiLevelType w:val="hybridMultilevel"/>
    <w:tmpl w:val="A456194E"/>
    <w:lvl w:ilvl="0" w:tplc="12825D0C">
      <w:start w:val="1"/>
      <w:numFmt w:val="japaneseCounting"/>
      <w:lvlText w:val="(%1)"/>
      <w:lvlJc w:val="left"/>
      <w:pPr>
        <w:ind w:left="960" w:hanging="480"/>
      </w:pPr>
      <w:rPr>
        <w:rFonts w:ascii="Arial" w:eastAsia="標楷體" w:hAnsi="Arial" w:hint="default"/>
        <w:b w:val="0"/>
        <w:i w:val="0"/>
        <w:sz w:val="28"/>
        <w:szCs w:val="28"/>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DEA6A80"/>
    <w:multiLevelType w:val="hybridMultilevel"/>
    <w:tmpl w:val="837A41FA"/>
    <w:lvl w:ilvl="0" w:tplc="985A4A7A">
      <w:start w:val="1"/>
      <w:numFmt w:val="taiwaneseCountingThousand"/>
      <w:lvlText w:val="(%1)"/>
      <w:lvlJc w:val="left"/>
      <w:pPr>
        <w:ind w:left="360" w:hanging="360"/>
      </w:pPr>
      <w:rPr>
        <w:rFonts w:hAnsi="標楷體" w:cs="Arial"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C8246C"/>
    <w:multiLevelType w:val="hybridMultilevel"/>
    <w:tmpl w:val="11A8C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C272A2"/>
    <w:multiLevelType w:val="hybridMultilevel"/>
    <w:tmpl w:val="43D22D20"/>
    <w:lvl w:ilvl="0" w:tplc="87F422EC">
      <w:start w:val="1"/>
      <w:numFmt w:val="japaneseCounting"/>
      <w:lvlText w:val="(%1)"/>
      <w:lvlJc w:val="left"/>
      <w:pPr>
        <w:ind w:left="1130" w:hanging="480"/>
      </w:pPr>
      <w:rPr>
        <w:rFonts w:ascii="Arial" w:eastAsia="標楷體" w:hAnsi="Arial" w:hint="default"/>
        <w:b w:val="0"/>
        <w:i w:val="0"/>
        <w:sz w:val="28"/>
        <w:szCs w:val="28"/>
      </w:rPr>
    </w:lvl>
    <w:lvl w:ilvl="1" w:tplc="04090019">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start w:val="1"/>
      <w:numFmt w:val="decimal"/>
      <w:lvlText w:val="%4."/>
      <w:lvlJc w:val="left"/>
      <w:pPr>
        <w:ind w:left="2570" w:hanging="480"/>
      </w:pPr>
    </w:lvl>
    <w:lvl w:ilvl="4" w:tplc="04090019">
      <w:start w:val="1"/>
      <w:numFmt w:val="ideographTraditional"/>
      <w:lvlText w:val="%5、"/>
      <w:lvlJc w:val="left"/>
      <w:pPr>
        <w:ind w:left="3050" w:hanging="480"/>
      </w:pPr>
    </w:lvl>
    <w:lvl w:ilvl="5" w:tplc="0409001B">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7">
    <w:nsid w:val="1FD435A9"/>
    <w:multiLevelType w:val="hybridMultilevel"/>
    <w:tmpl w:val="84D6809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28C01B0E"/>
    <w:multiLevelType w:val="hybridMultilevel"/>
    <w:tmpl w:val="B1A0BA2C"/>
    <w:lvl w:ilvl="0" w:tplc="59EE68C4">
      <w:start w:val="1"/>
      <w:numFmt w:val="japaneseCounting"/>
      <w:lvlText w:val="(%1)"/>
      <w:lvlJc w:val="left"/>
      <w:pPr>
        <w:ind w:left="960" w:hanging="480"/>
      </w:pPr>
      <w:rPr>
        <w:rFonts w:ascii="Arial" w:eastAsia="標楷體" w:hAnsi="Arial"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C54031"/>
    <w:multiLevelType w:val="hybridMultilevel"/>
    <w:tmpl w:val="8D3E1CE2"/>
    <w:lvl w:ilvl="0" w:tplc="8BD0383A">
      <w:start w:val="1"/>
      <w:numFmt w:val="japaneseCounting"/>
      <w:lvlText w:val="(%1)"/>
      <w:lvlJc w:val="left"/>
      <w:pPr>
        <w:ind w:left="480" w:hanging="480"/>
      </w:pPr>
      <w:rPr>
        <w:rFonts w:ascii="Arial" w:eastAsia="標楷體" w:hAnsi="Arial" w:hint="default"/>
        <w:b w:val="0"/>
        <w:i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A86F48"/>
    <w:multiLevelType w:val="hybridMultilevel"/>
    <w:tmpl w:val="3A88DED6"/>
    <w:lvl w:ilvl="0" w:tplc="3FB685BE">
      <w:start w:val="1"/>
      <w:numFmt w:val="japaneseCounting"/>
      <w:lvlText w:val="(%1)"/>
      <w:lvlJc w:val="left"/>
      <w:pPr>
        <w:ind w:left="1116" w:hanging="480"/>
      </w:pPr>
      <w:rPr>
        <w:rFonts w:ascii="Arial" w:eastAsia="標楷體" w:hAnsi="Arial" w:hint="default"/>
        <w:b w:val="0"/>
        <w:i w:val="0"/>
        <w:sz w:val="28"/>
        <w:szCs w:val="28"/>
      </w:rPr>
    </w:lvl>
    <w:lvl w:ilvl="1" w:tplc="04090019">
      <w:start w:val="1"/>
      <w:numFmt w:val="ideographTraditional"/>
      <w:lvlText w:val="%2、"/>
      <w:lvlJc w:val="left"/>
      <w:pPr>
        <w:ind w:left="1596" w:hanging="480"/>
      </w:pPr>
    </w:lvl>
    <w:lvl w:ilvl="2" w:tplc="0409001B">
      <w:start w:val="1"/>
      <w:numFmt w:val="lowerRoman"/>
      <w:lvlText w:val="%3."/>
      <w:lvlJc w:val="right"/>
      <w:pPr>
        <w:ind w:left="2076" w:hanging="480"/>
      </w:pPr>
    </w:lvl>
    <w:lvl w:ilvl="3" w:tplc="0409000F">
      <w:start w:val="1"/>
      <w:numFmt w:val="decimal"/>
      <w:lvlText w:val="%4."/>
      <w:lvlJc w:val="left"/>
      <w:pPr>
        <w:ind w:left="2556" w:hanging="480"/>
      </w:pPr>
    </w:lvl>
    <w:lvl w:ilvl="4" w:tplc="04090019">
      <w:start w:val="1"/>
      <w:numFmt w:val="ideographTraditional"/>
      <w:lvlText w:val="%5、"/>
      <w:lvlJc w:val="left"/>
      <w:pPr>
        <w:ind w:left="3036" w:hanging="480"/>
      </w:pPr>
    </w:lvl>
    <w:lvl w:ilvl="5" w:tplc="0409001B">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11">
    <w:nsid w:val="455C2D5B"/>
    <w:multiLevelType w:val="hybridMultilevel"/>
    <w:tmpl w:val="B1A0BA2C"/>
    <w:lvl w:ilvl="0" w:tplc="59EE68C4">
      <w:start w:val="1"/>
      <w:numFmt w:val="japaneseCounting"/>
      <w:lvlText w:val="(%1)"/>
      <w:lvlJc w:val="left"/>
      <w:pPr>
        <w:ind w:left="960" w:hanging="480"/>
      </w:pPr>
      <w:rPr>
        <w:rFonts w:ascii="Arial" w:eastAsia="標楷體" w:hAnsi="Arial"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F07A1D"/>
    <w:multiLevelType w:val="hybridMultilevel"/>
    <w:tmpl w:val="D92CEF9C"/>
    <w:lvl w:ilvl="0" w:tplc="C400DA0C">
      <w:start w:val="1"/>
      <w:numFmt w:val="japaneseCounting"/>
      <w:lvlText w:val="(%1)"/>
      <w:lvlJc w:val="left"/>
      <w:pPr>
        <w:ind w:left="1075" w:hanging="480"/>
      </w:pPr>
      <w:rPr>
        <w:rFonts w:ascii="Arial" w:eastAsia="標楷體" w:hAnsi="Arial" w:hint="default"/>
        <w:b w:val="0"/>
        <w:i w:val="0"/>
        <w:sz w:val="28"/>
        <w:szCs w:val="28"/>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13">
    <w:nsid w:val="4CBE5989"/>
    <w:multiLevelType w:val="hybridMultilevel"/>
    <w:tmpl w:val="F3DE4678"/>
    <w:lvl w:ilvl="0" w:tplc="51AC9DDE">
      <w:start w:val="1"/>
      <w:numFmt w:val="taiwaneseCountingThousand"/>
      <w:lvlText w:val="%1、"/>
      <w:lvlJc w:val="left"/>
      <w:pPr>
        <w:ind w:left="600" w:hanging="6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D224842"/>
    <w:multiLevelType w:val="hybridMultilevel"/>
    <w:tmpl w:val="29AC1E98"/>
    <w:lvl w:ilvl="0" w:tplc="31C0DFF2">
      <w:start w:val="1"/>
      <w:numFmt w:val="japaneseCounting"/>
      <w:lvlText w:val="(%1)"/>
      <w:lvlJc w:val="left"/>
      <w:pPr>
        <w:ind w:left="1065" w:hanging="480"/>
      </w:pPr>
      <w:rPr>
        <w:rFonts w:ascii="Arial" w:eastAsia="標楷體" w:hAnsi="Arial" w:hint="default"/>
        <w:b w:val="0"/>
        <w:i w:val="0"/>
        <w:sz w:val="28"/>
        <w:szCs w:val="28"/>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5">
    <w:nsid w:val="50580E94"/>
    <w:multiLevelType w:val="hybridMultilevel"/>
    <w:tmpl w:val="B2AA99B6"/>
    <w:lvl w:ilvl="0" w:tplc="25266FA8">
      <w:start w:val="5"/>
      <w:numFmt w:val="taiwaneseCountingThousand"/>
      <w:lvlText w:val="%1、"/>
      <w:lvlJc w:val="left"/>
      <w:pPr>
        <w:ind w:left="720" w:hanging="720"/>
      </w:pPr>
      <w:rPr>
        <w:rFonts w:hint="default"/>
      </w:rPr>
    </w:lvl>
    <w:lvl w:ilvl="1" w:tplc="59EE68C4">
      <w:start w:val="1"/>
      <w:numFmt w:val="japaneseCounting"/>
      <w:lvlText w:val="(%2)"/>
      <w:lvlJc w:val="left"/>
      <w:pPr>
        <w:ind w:left="960" w:hanging="480"/>
      </w:pPr>
      <w:rPr>
        <w:rFonts w:ascii="Arial" w:eastAsia="標楷體" w:hAnsi="Arial" w:hint="default"/>
        <w:b w:val="0"/>
        <w:i w:val="0"/>
        <w:sz w:val="28"/>
        <w:szCs w:val="28"/>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2641E69"/>
    <w:multiLevelType w:val="hybridMultilevel"/>
    <w:tmpl w:val="B1A0BA2C"/>
    <w:lvl w:ilvl="0" w:tplc="59EE68C4">
      <w:start w:val="1"/>
      <w:numFmt w:val="japaneseCounting"/>
      <w:lvlText w:val="(%1)"/>
      <w:lvlJc w:val="left"/>
      <w:pPr>
        <w:ind w:left="960" w:hanging="480"/>
      </w:pPr>
      <w:rPr>
        <w:rFonts w:ascii="Arial" w:eastAsia="標楷體" w:hAnsi="Arial"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AB7C90"/>
    <w:multiLevelType w:val="hybridMultilevel"/>
    <w:tmpl w:val="B1A0BA2C"/>
    <w:lvl w:ilvl="0" w:tplc="59EE68C4">
      <w:start w:val="1"/>
      <w:numFmt w:val="japaneseCounting"/>
      <w:lvlText w:val="(%1)"/>
      <w:lvlJc w:val="left"/>
      <w:pPr>
        <w:ind w:left="960" w:hanging="480"/>
      </w:pPr>
      <w:rPr>
        <w:rFonts w:ascii="Arial" w:eastAsia="標楷體" w:hAnsi="Arial"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70045FF"/>
    <w:multiLevelType w:val="hybridMultilevel"/>
    <w:tmpl w:val="6D3E5E90"/>
    <w:lvl w:ilvl="0" w:tplc="C83C54BC">
      <w:start w:val="1"/>
      <w:numFmt w:val="japaneseCounting"/>
      <w:lvlText w:val="%1、"/>
      <w:lvlJc w:val="left"/>
      <w:pPr>
        <w:tabs>
          <w:tab w:val="num" w:pos="0"/>
        </w:tabs>
        <w:ind w:left="567" w:hanging="567"/>
      </w:pPr>
      <w:rPr>
        <w:rFonts w:ascii="Arial" w:eastAsia="標楷體" w:hAnsi="Arial" w:hint="default"/>
        <w:b/>
        <w:i w:val="0"/>
        <w:sz w:val="24"/>
      </w:rPr>
    </w:lvl>
    <w:lvl w:ilvl="1" w:tplc="4D901C60">
      <w:start w:val="1"/>
      <w:numFmt w:val="japaneseCounting"/>
      <w:lvlText w:val="(%2)"/>
      <w:lvlJc w:val="left"/>
      <w:pPr>
        <w:tabs>
          <w:tab w:val="num" w:pos="934"/>
        </w:tabs>
        <w:ind w:left="934" w:hanging="454"/>
      </w:pPr>
      <w:rPr>
        <w:rFonts w:ascii="Arial" w:eastAsia="標楷體" w:hAnsi="Arial" w:hint="default"/>
        <w:b/>
        <w:i w:val="0"/>
        <w:sz w:val="24"/>
      </w:rPr>
    </w:lvl>
    <w:lvl w:ilvl="2" w:tplc="307C4D9C">
      <w:start w:val="1"/>
      <w:numFmt w:val="decimal"/>
      <w:lvlText w:val="%3."/>
      <w:lvlJc w:val="left"/>
      <w:pPr>
        <w:tabs>
          <w:tab w:val="num" w:pos="1440"/>
        </w:tabs>
        <w:ind w:left="1440" w:hanging="480"/>
      </w:pPr>
      <w:rPr>
        <w:rFonts w:hint="eastAsia"/>
        <w:b/>
        <w:i w:val="0"/>
        <w:color w:val="000000"/>
        <w:sz w:val="24"/>
      </w:rPr>
    </w:lvl>
    <w:lvl w:ilvl="3" w:tplc="93EAF7E8">
      <w:start w:val="1"/>
      <w:numFmt w:val="decimal"/>
      <w:lvlText w:val="%4."/>
      <w:lvlJc w:val="center"/>
      <w:pPr>
        <w:tabs>
          <w:tab w:val="num" w:pos="1440"/>
        </w:tabs>
        <w:ind w:left="1610" w:hanging="170"/>
      </w:pPr>
      <w:rPr>
        <w:rFonts w:eastAsia="華康新特明體(P)" w:hint="eastAsia"/>
        <w:b/>
        <w:i w:val="0"/>
        <w:sz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8"/>
  </w:num>
  <w:num w:numId="3">
    <w:abstractNumId w:val="3"/>
  </w:num>
  <w:num w:numId="4">
    <w:abstractNumId w:val="2"/>
  </w:num>
  <w:num w:numId="5">
    <w:abstractNumId w:val="6"/>
  </w:num>
  <w:num w:numId="6">
    <w:abstractNumId w:val="10"/>
  </w:num>
  <w:num w:numId="7">
    <w:abstractNumId w:val="5"/>
  </w:num>
  <w:num w:numId="8">
    <w:abstractNumId w:val="14"/>
  </w:num>
  <w:num w:numId="9">
    <w:abstractNumId w:val="12"/>
  </w:num>
  <w:num w:numId="10">
    <w:abstractNumId w:val="0"/>
  </w:num>
  <w:num w:numId="11">
    <w:abstractNumId w:val="9"/>
  </w:num>
  <w:num w:numId="12">
    <w:abstractNumId w:val="15"/>
  </w:num>
  <w:num w:numId="13">
    <w:abstractNumId w:val="16"/>
  </w:num>
  <w:num w:numId="14">
    <w:abstractNumId w:val="17"/>
  </w:num>
  <w:num w:numId="15">
    <w:abstractNumId w:val="11"/>
  </w:num>
  <w:num w:numId="16">
    <w:abstractNumId w:val="8"/>
  </w:num>
  <w:num w:numId="17">
    <w:abstractNumId w:val="4"/>
  </w:num>
  <w:num w:numId="18">
    <w:abstractNumId w:val="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598"/>
    <w:rsid w:val="000212D0"/>
    <w:rsid w:val="000324D3"/>
    <w:rsid w:val="000747EF"/>
    <w:rsid w:val="00087665"/>
    <w:rsid w:val="0009214A"/>
    <w:rsid w:val="000C1283"/>
    <w:rsid w:val="000F14D4"/>
    <w:rsid w:val="0017034D"/>
    <w:rsid w:val="001C2426"/>
    <w:rsid w:val="001F15FA"/>
    <w:rsid w:val="001F7DDD"/>
    <w:rsid w:val="002431A7"/>
    <w:rsid w:val="002564EE"/>
    <w:rsid w:val="002B1520"/>
    <w:rsid w:val="002D0539"/>
    <w:rsid w:val="00327CCE"/>
    <w:rsid w:val="00356724"/>
    <w:rsid w:val="00365349"/>
    <w:rsid w:val="003F7D5B"/>
    <w:rsid w:val="0041205D"/>
    <w:rsid w:val="00436DD3"/>
    <w:rsid w:val="00464764"/>
    <w:rsid w:val="004724FC"/>
    <w:rsid w:val="004D5EAD"/>
    <w:rsid w:val="004E3B86"/>
    <w:rsid w:val="00506A83"/>
    <w:rsid w:val="00507379"/>
    <w:rsid w:val="0052268A"/>
    <w:rsid w:val="00572D6A"/>
    <w:rsid w:val="005D7446"/>
    <w:rsid w:val="005F57F4"/>
    <w:rsid w:val="005F6B51"/>
    <w:rsid w:val="006052C6"/>
    <w:rsid w:val="00627BCA"/>
    <w:rsid w:val="00666021"/>
    <w:rsid w:val="006847B0"/>
    <w:rsid w:val="006941FE"/>
    <w:rsid w:val="00697B23"/>
    <w:rsid w:val="00700DE8"/>
    <w:rsid w:val="00727F6D"/>
    <w:rsid w:val="00756104"/>
    <w:rsid w:val="00767F50"/>
    <w:rsid w:val="00782E18"/>
    <w:rsid w:val="007A1891"/>
    <w:rsid w:val="007B267A"/>
    <w:rsid w:val="00801650"/>
    <w:rsid w:val="008310F9"/>
    <w:rsid w:val="0089301A"/>
    <w:rsid w:val="008B1259"/>
    <w:rsid w:val="008C27AC"/>
    <w:rsid w:val="00907A63"/>
    <w:rsid w:val="009437A2"/>
    <w:rsid w:val="0098495D"/>
    <w:rsid w:val="009D67D6"/>
    <w:rsid w:val="00A32C07"/>
    <w:rsid w:val="00A50F9E"/>
    <w:rsid w:val="00A605E3"/>
    <w:rsid w:val="00A64213"/>
    <w:rsid w:val="00AE2910"/>
    <w:rsid w:val="00B85C17"/>
    <w:rsid w:val="00B969ED"/>
    <w:rsid w:val="00BC1C4E"/>
    <w:rsid w:val="00BC3524"/>
    <w:rsid w:val="00C234D4"/>
    <w:rsid w:val="00C23AD7"/>
    <w:rsid w:val="00C37918"/>
    <w:rsid w:val="00CC48A6"/>
    <w:rsid w:val="00CD007D"/>
    <w:rsid w:val="00D05CFD"/>
    <w:rsid w:val="00DA01D2"/>
    <w:rsid w:val="00DC05A5"/>
    <w:rsid w:val="00DD0B1F"/>
    <w:rsid w:val="00E30AA3"/>
    <w:rsid w:val="00EC5A98"/>
    <w:rsid w:val="00ED0F1E"/>
    <w:rsid w:val="00F6299F"/>
    <w:rsid w:val="00F960AE"/>
    <w:rsid w:val="00FA4F95"/>
    <w:rsid w:val="00FB1274"/>
    <w:rsid w:val="00FB2598"/>
    <w:rsid w:val="00FB7D52"/>
    <w:rsid w:val="00FE3500"/>
    <w:rsid w:val="00FF1F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1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598"/>
    <w:pPr>
      <w:ind w:leftChars="200" w:left="480"/>
    </w:pPr>
  </w:style>
  <w:style w:type="paragraph" w:styleId="a4">
    <w:name w:val="header"/>
    <w:basedOn w:val="a"/>
    <w:link w:val="a5"/>
    <w:rsid w:val="00FB259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rsid w:val="00FB2598"/>
    <w:rPr>
      <w:rFonts w:ascii="Times New Roman" w:eastAsia="新細明體" w:hAnsi="Times New Roman" w:cs="Times New Roman"/>
      <w:sz w:val="20"/>
      <w:szCs w:val="20"/>
    </w:rPr>
  </w:style>
  <w:style w:type="paragraph" w:styleId="a6">
    <w:name w:val="footer"/>
    <w:basedOn w:val="a"/>
    <w:link w:val="a7"/>
    <w:uiPriority w:val="99"/>
    <w:unhideWhenUsed/>
    <w:rsid w:val="008C27AC"/>
    <w:pPr>
      <w:tabs>
        <w:tab w:val="center" w:pos="4153"/>
        <w:tab w:val="right" w:pos="8306"/>
      </w:tabs>
      <w:snapToGrid w:val="0"/>
    </w:pPr>
    <w:rPr>
      <w:sz w:val="20"/>
      <w:szCs w:val="20"/>
    </w:rPr>
  </w:style>
  <w:style w:type="character" w:customStyle="1" w:styleId="a7">
    <w:name w:val="頁尾 字元"/>
    <w:basedOn w:val="a0"/>
    <w:link w:val="a6"/>
    <w:uiPriority w:val="99"/>
    <w:rsid w:val="008C27AC"/>
    <w:rPr>
      <w:sz w:val="20"/>
      <w:szCs w:val="20"/>
    </w:rPr>
  </w:style>
  <w:style w:type="paragraph" w:customStyle="1" w:styleId="a8">
    <w:name w:val="內文 + 標楷體"/>
    <w:aliases w:val="12 點,黑色,左右對齊,左:  0 cm,凸出:  1 字元,第一行:  -1 字元"/>
    <w:basedOn w:val="a"/>
    <w:rsid w:val="007B267A"/>
    <w:pPr>
      <w:wordWrap w:val="0"/>
      <w:jc w:val="both"/>
    </w:pPr>
    <w:rPr>
      <w:rFonts w:ascii="標楷體" w:eastAsia="標楷體" w:hAnsi="標楷體" w:cs="Times New Roman"/>
      <w:szCs w:val="24"/>
    </w:rPr>
  </w:style>
  <w:style w:type="paragraph" w:customStyle="1" w:styleId="Default">
    <w:name w:val="Default"/>
    <w:rsid w:val="007B267A"/>
    <w:pPr>
      <w:widowControl w:val="0"/>
      <w:autoSpaceDE w:val="0"/>
      <w:autoSpaceDN w:val="0"/>
      <w:adjustRightInd w:val="0"/>
    </w:pPr>
    <w:rPr>
      <w:rFonts w:ascii="標楷體.圈..." w:eastAsia="標楷體.圈..." w:hAnsi="Times New Roman" w:cs="標楷體.圈..."/>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2015-04-17T07:01:00Z</cp:lastPrinted>
  <dcterms:created xsi:type="dcterms:W3CDTF">2015-04-15T06:11:00Z</dcterms:created>
  <dcterms:modified xsi:type="dcterms:W3CDTF">2015-04-17T07:03:00Z</dcterms:modified>
</cp:coreProperties>
</file>